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0B01" w14:textId="77777777" w:rsidR="009A29D8" w:rsidRPr="00555072" w:rsidRDefault="00340DF6">
      <w:pPr>
        <w:pStyle w:val="Title"/>
        <w:rPr>
          <w:rFonts w:ascii="Aptos" w:hAnsi="Aptos"/>
        </w:rPr>
      </w:pPr>
      <w:r w:rsidRPr="00555072">
        <w:rPr>
          <w:rFonts w:ascii="Aptos" w:hAnsi="Aptos"/>
        </w:rPr>
        <w:t>Agenda</w:t>
      </w:r>
    </w:p>
    <w:p w14:paraId="11E5F431" w14:textId="77777777" w:rsidR="009A29D8" w:rsidRPr="00555072" w:rsidRDefault="00340DF6">
      <w:pPr>
        <w:jc w:val="center"/>
        <w:rPr>
          <w:rFonts w:ascii="Aptos" w:hAnsi="Aptos"/>
          <w:b/>
          <w:bCs/>
        </w:rPr>
      </w:pPr>
      <w:r w:rsidRPr="00555072">
        <w:rPr>
          <w:rFonts w:ascii="Aptos" w:hAnsi="Aptos"/>
          <w:b/>
          <w:bCs/>
        </w:rPr>
        <w:t>Lower Salford Township</w:t>
      </w:r>
    </w:p>
    <w:p w14:paraId="4A3082C6" w14:textId="70ED111B" w:rsidR="009A29D8" w:rsidRPr="00555072" w:rsidRDefault="00340DF6">
      <w:pPr>
        <w:jc w:val="center"/>
        <w:rPr>
          <w:rFonts w:ascii="Aptos" w:hAnsi="Aptos"/>
          <w:b/>
          <w:bCs/>
        </w:rPr>
      </w:pPr>
      <w:r w:rsidRPr="00555072">
        <w:rPr>
          <w:rFonts w:ascii="Aptos" w:hAnsi="Aptos"/>
          <w:b/>
          <w:bCs/>
        </w:rPr>
        <w:t>Communication Committee</w:t>
      </w:r>
    </w:p>
    <w:p w14:paraId="10979CF8" w14:textId="4D90D222" w:rsidR="0039581D" w:rsidRPr="00555072" w:rsidRDefault="002345C8">
      <w:pPr>
        <w:pStyle w:val="Heading1"/>
        <w:rPr>
          <w:rFonts w:ascii="Aptos" w:hAnsi="Aptos"/>
        </w:rPr>
      </w:pPr>
      <w:r>
        <w:rPr>
          <w:rFonts w:ascii="Aptos" w:hAnsi="Aptos"/>
        </w:rPr>
        <w:t>June 18</w:t>
      </w:r>
      <w:r w:rsidR="009D40F2" w:rsidRPr="00555072">
        <w:rPr>
          <w:rFonts w:ascii="Aptos" w:hAnsi="Aptos"/>
        </w:rPr>
        <w:t>, 202</w:t>
      </w:r>
      <w:r w:rsidR="00BB1B4A" w:rsidRPr="00555072">
        <w:rPr>
          <w:rFonts w:ascii="Aptos" w:hAnsi="Aptos"/>
        </w:rPr>
        <w:t>5</w:t>
      </w:r>
    </w:p>
    <w:p w14:paraId="58EBE8E8" w14:textId="6ACE8A2C" w:rsidR="009A29D8" w:rsidRPr="00555072" w:rsidRDefault="0039581D">
      <w:pPr>
        <w:pStyle w:val="Heading1"/>
        <w:rPr>
          <w:rFonts w:ascii="Aptos" w:hAnsi="Aptos"/>
        </w:rPr>
      </w:pPr>
      <w:r w:rsidRPr="00555072">
        <w:rPr>
          <w:rFonts w:ascii="Aptos" w:hAnsi="Aptos"/>
        </w:rPr>
        <w:t>7:30 p.m.</w:t>
      </w:r>
    </w:p>
    <w:p w14:paraId="6D52FCE5" w14:textId="77777777" w:rsidR="009A29D8" w:rsidRPr="00555072" w:rsidRDefault="009A29D8">
      <w:pPr>
        <w:ind w:left="1080"/>
        <w:rPr>
          <w:rFonts w:ascii="Aptos" w:hAnsi="Aptos"/>
        </w:rPr>
      </w:pPr>
    </w:p>
    <w:p w14:paraId="773B6F80" w14:textId="77777777" w:rsidR="009A29D8" w:rsidRPr="00555072" w:rsidRDefault="009A29D8">
      <w:pPr>
        <w:rPr>
          <w:rFonts w:ascii="Aptos" w:hAnsi="Aptos"/>
        </w:rPr>
      </w:pPr>
    </w:p>
    <w:p w14:paraId="3E316BAD" w14:textId="77777777" w:rsidR="009A29D8" w:rsidRPr="00555072" w:rsidRDefault="009A29D8">
      <w:pPr>
        <w:rPr>
          <w:rFonts w:ascii="Aptos" w:hAnsi="Aptos"/>
          <w:b/>
          <w:bCs/>
          <w:u w:val="single"/>
        </w:rPr>
      </w:pPr>
    </w:p>
    <w:p w14:paraId="0FB7DEC8" w14:textId="5E01A921" w:rsidR="00340DF6" w:rsidRPr="00555072" w:rsidRDefault="0084784C" w:rsidP="00340DF6">
      <w:pPr>
        <w:numPr>
          <w:ilvl w:val="0"/>
          <w:numId w:val="15"/>
        </w:numPr>
        <w:rPr>
          <w:rFonts w:ascii="Aptos" w:hAnsi="Aptos"/>
        </w:rPr>
      </w:pPr>
      <w:r w:rsidRPr="00555072">
        <w:rPr>
          <w:rFonts w:ascii="Aptos" w:hAnsi="Aptos"/>
        </w:rPr>
        <w:t>Ca</w:t>
      </w:r>
      <w:r w:rsidR="00340DF6" w:rsidRPr="00555072">
        <w:rPr>
          <w:rFonts w:ascii="Aptos" w:hAnsi="Aptos"/>
        </w:rPr>
        <w:t>ll to order</w:t>
      </w:r>
    </w:p>
    <w:p w14:paraId="0E874961" w14:textId="77777777" w:rsidR="00340DF6" w:rsidRPr="00555072" w:rsidRDefault="00340DF6" w:rsidP="00340DF6">
      <w:pPr>
        <w:rPr>
          <w:rFonts w:ascii="Aptos" w:hAnsi="Aptos"/>
        </w:rPr>
      </w:pPr>
    </w:p>
    <w:p w14:paraId="7716B80C" w14:textId="2B3FE866" w:rsidR="00340DF6" w:rsidRPr="00555072" w:rsidRDefault="0084784C" w:rsidP="00340DF6">
      <w:pPr>
        <w:numPr>
          <w:ilvl w:val="0"/>
          <w:numId w:val="15"/>
        </w:numPr>
        <w:rPr>
          <w:rFonts w:ascii="Aptos" w:hAnsi="Aptos"/>
        </w:rPr>
      </w:pPr>
      <w:r w:rsidRPr="00555072">
        <w:rPr>
          <w:rFonts w:ascii="Aptos" w:hAnsi="Aptos"/>
        </w:rPr>
        <w:t xml:space="preserve">Call to </w:t>
      </w:r>
      <w:r w:rsidR="00340DF6" w:rsidRPr="00555072">
        <w:rPr>
          <w:rFonts w:ascii="Aptos" w:hAnsi="Aptos"/>
        </w:rPr>
        <w:t>approv</w:t>
      </w:r>
      <w:r w:rsidRPr="00555072">
        <w:rPr>
          <w:rFonts w:ascii="Aptos" w:hAnsi="Aptos"/>
        </w:rPr>
        <w:t>e</w:t>
      </w:r>
      <w:r w:rsidR="00340DF6" w:rsidRPr="00555072">
        <w:rPr>
          <w:rFonts w:ascii="Aptos" w:hAnsi="Aptos"/>
        </w:rPr>
        <w:t xml:space="preserve"> minutes from </w:t>
      </w:r>
      <w:r w:rsidR="005B4132" w:rsidRPr="00555072">
        <w:rPr>
          <w:rFonts w:ascii="Aptos" w:hAnsi="Aptos"/>
        </w:rPr>
        <w:t>the</w:t>
      </w:r>
      <w:r w:rsidRPr="00555072">
        <w:rPr>
          <w:rFonts w:ascii="Aptos" w:hAnsi="Aptos"/>
        </w:rPr>
        <w:t xml:space="preserve"> </w:t>
      </w:r>
      <w:r w:rsidR="002345C8">
        <w:rPr>
          <w:rFonts w:ascii="Aptos" w:hAnsi="Aptos"/>
        </w:rPr>
        <w:t>May 21</w:t>
      </w:r>
      <w:r w:rsidR="00D3420D">
        <w:rPr>
          <w:rFonts w:ascii="Aptos" w:hAnsi="Aptos"/>
        </w:rPr>
        <w:t xml:space="preserve">, </w:t>
      </w:r>
      <w:r w:rsidR="008E62F0">
        <w:rPr>
          <w:rFonts w:ascii="Aptos" w:hAnsi="Aptos"/>
        </w:rPr>
        <w:t>2025,</w:t>
      </w:r>
      <w:r w:rsidR="00D3420D">
        <w:rPr>
          <w:rFonts w:ascii="Aptos" w:hAnsi="Aptos"/>
        </w:rPr>
        <w:t xml:space="preserve"> </w:t>
      </w:r>
      <w:r w:rsidR="00340DF6" w:rsidRPr="00555072">
        <w:rPr>
          <w:rFonts w:ascii="Aptos" w:hAnsi="Aptos"/>
        </w:rPr>
        <w:t>meeting</w:t>
      </w:r>
      <w:r w:rsidR="00A13A42" w:rsidRPr="00555072">
        <w:rPr>
          <w:rFonts w:ascii="Aptos" w:hAnsi="Aptos"/>
        </w:rPr>
        <w:t xml:space="preserve"> </w:t>
      </w:r>
      <w:r w:rsidR="00BB1B4A" w:rsidRPr="00555072">
        <w:rPr>
          <w:rFonts w:ascii="Aptos" w:hAnsi="Aptos"/>
        </w:rPr>
        <w:t>–</w:t>
      </w:r>
      <w:r w:rsidR="00A13A42" w:rsidRPr="00555072">
        <w:rPr>
          <w:rFonts w:ascii="Aptos" w:hAnsi="Aptos"/>
        </w:rPr>
        <w:t xml:space="preserve"> Chairperson</w:t>
      </w:r>
    </w:p>
    <w:p w14:paraId="2CC464BD" w14:textId="77777777" w:rsidR="00340DF6" w:rsidRPr="00555072" w:rsidRDefault="00340DF6" w:rsidP="00340DF6">
      <w:pPr>
        <w:ind w:left="720"/>
        <w:rPr>
          <w:rFonts w:ascii="Aptos" w:hAnsi="Aptos"/>
        </w:rPr>
      </w:pPr>
    </w:p>
    <w:p w14:paraId="1ADD2DC9" w14:textId="6623FA3F" w:rsidR="002345C8" w:rsidRPr="008E62F0" w:rsidRDefault="00A13A42" w:rsidP="002345C8">
      <w:pPr>
        <w:numPr>
          <w:ilvl w:val="0"/>
          <w:numId w:val="15"/>
        </w:numPr>
        <w:rPr>
          <w:rFonts w:ascii="Aptos" w:hAnsi="Aptos"/>
        </w:rPr>
      </w:pPr>
      <w:r w:rsidRPr="00555072">
        <w:rPr>
          <w:rFonts w:ascii="Aptos" w:hAnsi="Aptos"/>
        </w:rPr>
        <w:t>Call for p</w:t>
      </w:r>
      <w:r w:rsidR="00340DF6" w:rsidRPr="00555072">
        <w:rPr>
          <w:rFonts w:ascii="Aptos" w:hAnsi="Aptos"/>
        </w:rPr>
        <w:t xml:space="preserve">ublic </w:t>
      </w:r>
      <w:r w:rsidRPr="00555072">
        <w:rPr>
          <w:rFonts w:ascii="Aptos" w:hAnsi="Aptos"/>
        </w:rPr>
        <w:t>d</w:t>
      </w:r>
      <w:r w:rsidR="00340DF6" w:rsidRPr="00555072">
        <w:rPr>
          <w:rFonts w:ascii="Aptos" w:hAnsi="Aptos"/>
        </w:rPr>
        <w:t xml:space="preserve">iscussion and </w:t>
      </w:r>
      <w:r w:rsidRPr="00555072">
        <w:rPr>
          <w:rFonts w:ascii="Aptos" w:hAnsi="Aptos"/>
        </w:rPr>
        <w:t>v</w:t>
      </w:r>
      <w:r w:rsidR="00340DF6" w:rsidRPr="00555072">
        <w:rPr>
          <w:rFonts w:ascii="Aptos" w:hAnsi="Aptos"/>
        </w:rPr>
        <w:t>isitor</w:t>
      </w:r>
      <w:r w:rsidRPr="00555072">
        <w:rPr>
          <w:rFonts w:ascii="Aptos" w:hAnsi="Aptos"/>
        </w:rPr>
        <w:t xml:space="preserve"> comments </w:t>
      </w:r>
      <w:r w:rsidR="002345C8">
        <w:rPr>
          <w:rFonts w:ascii="Aptos" w:hAnsi="Aptos"/>
        </w:rPr>
        <w:t>–</w:t>
      </w:r>
      <w:r w:rsidRPr="00555072">
        <w:rPr>
          <w:rFonts w:ascii="Aptos" w:hAnsi="Aptos"/>
        </w:rPr>
        <w:t xml:space="preserve"> Chairperson</w:t>
      </w:r>
    </w:p>
    <w:p w14:paraId="188AAB60" w14:textId="4DC34F18" w:rsidR="002345C8" w:rsidRPr="002345C8" w:rsidRDefault="002345C8" w:rsidP="002345C8">
      <w:pPr>
        <w:numPr>
          <w:ilvl w:val="1"/>
          <w:numId w:val="15"/>
        </w:numPr>
        <w:rPr>
          <w:rFonts w:ascii="Aptos" w:hAnsi="Aptos"/>
        </w:rPr>
      </w:pPr>
      <w:r>
        <w:rPr>
          <w:rFonts w:ascii="Aptos" w:hAnsi="Aptos"/>
        </w:rPr>
        <w:t>Rob Carlson to continue discussion on his “Persona Guide”</w:t>
      </w:r>
      <w:r w:rsidR="008E62F0">
        <w:rPr>
          <w:rFonts w:ascii="Aptos" w:hAnsi="Aptos"/>
        </w:rPr>
        <w:t>, and how we can further utilize understanding these personas.</w:t>
      </w:r>
    </w:p>
    <w:p w14:paraId="4C585CAC" w14:textId="74E809D9" w:rsidR="00340DF6" w:rsidRPr="00555072" w:rsidRDefault="00340DF6" w:rsidP="00340DF6">
      <w:pPr>
        <w:rPr>
          <w:rFonts w:ascii="Aptos" w:hAnsi="Aptos"/>
        </w:rPr>
      </w:pPr>
    </w:p>
    <w:p w14:paraId="53658D1C" w14:textId="4E1EF43C" w:rsidR="00D3420D" w:rsidRPr="00B30916" w:rsidRDefault="00D3420D" w:rsidP="00D3420D">
      <w:pPr>
        <w:numPr>
          <w:ilvl w:val="0"/>
          <w:numId w:val="15"/>
        </w:numPr>
        <w:rPr>
          <w:rFonts w:ascii="Aptos" w:hAnsi="Aptos"/>
        </w:rPr>
      </w:pPr>
      <w:r>
        <w:rPr>
          <w:rFonts w:ascii="Aptos" w:hAnsi="Aptos"/>
        </w:rPr>
        <w:t>Old Business</w:t>
      </w:r>
    </w:p>
    <w:p w14:paraId="03C1BB0B" w14:textId="38C6A7DF" w:rsidR="00986846" w:rsidRDefault="00D45808" w:rsidP="00D3420D">
      <w:pPr>
        <w:numPr>
          <w:ilvl w:val="1"/>
          <w:numId w:val="15"/>
        </w:numPr>
        <w:rPr>
          <w:rFonts w:ascii="Aptos" w:hAnsi="Aptos"/>
        </w:rPr>
      </w:pPr>
      <w:r>
        <w:rPr>
          <w:rFonts w:ascii="Aptos" w:hAnsi="Aptos"/>
        </w:rPr>
        <w:t>Proposal to amend Resolution No. 2020-29 to add in Associate Members</w:t>
      </w:r>
    </w:p>
    <w:p w14:paraId="48783C3A" w14:textId="727430DC" w:rsidR="00836C3B" w:rsidRDefault="002345C8" w:rsidP="00986846">
      <w:pPr>
        <w:numPr>
          <w:ilvl w:val="2"/>
          <w:numId w:val="15"/>
        </w:numPr>
        <w:rPr>
          <w:rFonts w:ascii="Aptos" w:hAnsi="Aptos"/>
        </w:rPr>
      </w:pPr>
      <w:r>
        <w:rPr>
          <w:rFonts w:ascii="Aptos" w:hAnsi="Aptos"/>
        </w:rPr>
        <w:t>Committee to discuss membership of Residents vs. Business Owners</w:t>
      </w:r>
    </w:p>
    <w:p w14:paraId="626C7FE7" w14:textId="4045E70C" w:rsidR="008E62F0" w:rsidRDefault="008E62F0" w:rsidP="00986846">
      <w:pPr>
        <w:numPr>
          <w:ilvl w:val="2"/>
          <w:numId w:val="15"/>
        </w:numPr>
        <w:rPr>
          <w:rFonts w:ascii="Aptos" w:hAnsi="Aptos"/>
        </w:rPr>
      </w:pPr>
      <w:r>
        <w:rPr>
          <w:rFonts w:ascii="Aptos" w:hAnsi="Aptos"/>
        </w:rPr>
        <w:t>Continue discussion</w:t>
      </w:r>
      <w:r w:rsidR="00066CF4">
        <w:rPr>
          <w:rFonts w:ascii="Aptos" w:hAnsi="Aptos"/>
        </w:rPr>
        <w:t xml:space="preserve"> about</w:t>
      </w:r>
      <w:r>
        <w:rPr>
          <w:rFonts w:ascii="Aptos" w:hAnsi="Aptos"/>
        </w:rPr>
        <w:t xml:space="preserve"> </w:t>
      </w:r>
      <w:r w:rsidR="00066CF4">
        <w:rPr>
          <w:rFonts w:ascii="Aptos" w:hAnsi="Aptos"/>
        </w:rPr>
        <w:t>whether</w:t>
      </w:r>
      <w:r>
        <w:rPr>
          <w:rFonts w:ascii="Aptos" w:hAnsi="Aptos"/>
        </w:rPr>
        <w:t xml:space="preserve"> the Communications Committee can have up to four or five members, including the Chairperson. </w:t>
      </w:r>
    </w:p>
    <w:p w14:paraId="4F6D1A9D" w14:textId="77777777" w:rsidR="00D331B8" w:rsidRPr="00555072" w:rsidRDefault="00D331B8" w:rsidP="00D331B8">
      <w:pPr>
        <w:rPr>
          <w:rFonts w:ascii="Aptos" w:hAnsi="Aptos"/>
        </w:rPr>
      </w:pPr>
    </w:p>
    <w:p w14:paraId="53A813B4" w14:textId="66CA5C66" w:rsidR="002345C8" w:rsidRPr="008E62F0" w:rsidRDefault="00DB3B13" w:rsidP="008E62F0">
      <w:pPr>
        <w:numPr>
          <w:ilvl w:val="0"/>
          <w:numId w:val="15"/>
        </w:numPr>
        <w:rPr>
          <w:rFonts w:ascii="Aptos" w:hAnsi="Aptos"/>
        </w:rPr>
      </w:pPr>
      <w:r w:rsidRPr="00555072">
        <w:rPr>
          <w:rFonts w:ascii="Aptos" w:hAnsi="Aptos"/>
        </w:rPr>
        <w:t>New Business</w:t>
      </w:r>
    </w:p>
    <w:p w14:paraId="6B396906" w14:textId="3466E3DD" w:rsidR="00066CF4" w:rsidRDefault="00066CF4" w:rsidP="00D331B8">
      <w:pPr>
        <w:numPr>
          <w:ilvl w:val="1"/>
          <w:numId w:val="15"/>
        </w:numPr>
        <w:rPr>
          <w:rFonts w:ascii="Aptos" w:hAnsi="Aptos"/>
        </w:rPr>
      </w:pPr>
      <w:r>
        <w:rPr>
          <w:rFonts w:ascii="Aptos" w:hAnsi="Aptos"/>
        </w:rPr>
        <w:t xml:space="preserve">Discussion of Township successes at The Harleysville Market </w:t>
      </w:r>
    </w:p>
    <w:p w14:paraId="4A9A5328" w14:textId="213AE394" w:rsidR="009D40F2" w:rsidRPr="00555072" w:rsidRDefault="00D331B8" w:rsidP="00D331B8">
      <w:pPr>
        <w:numPr>
          <w:ilvl w:val="1"/>
          <w:numId w:val="15"/>
        </w:numPr>
        <w:rPr>
          <w:rFonts w:ascii="Aptos" w:hAnsi="Aptos"/>
        </w:rPr>
      </w:pPr>
      <w:r w:rsidRPr="00555072">
        <w:rPr>
          <w:rFonts w:ascii="Aptos" w:hAnsi="Aptos"/>
        </w:rPr>
        <w:t>Draft a recommendation on a Township process for residential facilities to request maps and other information</w:t>
      </w:r>
    </w:p>
    <w:p w14:paraId="39053397" w14:textId="0CBEC14F" w:rsidR="00D331B8" w:rsidRDefault="008E62F0" w:rsidP="00D331B8">
      <w:pPr>
        <w:numPr>
          <w:ilvl w:val="2"/>
          <w:numId w:val="15"/>
        </w:numPr>
        <w:rPr>
          <w:rFonts w:ascii="Aptos" w:hAnsi="Aptos"/>
        </w:rPr>
      </w:pPr>
      <w:r>
        <w:rPr>
          <w:rFonts w:ascii="Aptos" w:hAnsi="Aptos"/>
        </w:rPr>
        <w:t xml:space="preserve">Explore how the Communications Committee can begin </w:t>
      </w:r>
      <w:r w:rsidR="00C13BFE">
        <w:rPr>
          <w:rFonts w:ascii="Aptos" w:hAnsi="Aptos"/>
        </w:rPr>
        <w:t>to host meetings in more public spaces.</w:t>
      </w:r>
    </w:p>
    <w:p w14:paraId="5763D27F" w14:textId="440171A9" w:rsidR="002345C8" w:rsidRDefault="002345C8" w:rsidP="002345C8">
      <w:pPr>
        <w:numPr>
          <w:ilvl w:val="1"/>
          <w:numId w:val="15"/>
        </w:numPr>
        <w:rPr>
          <w:rFonts w:ascii="Aptos" w:hAnsi="Aptos"/>
        </w:rPr>
      </w:pPr>
      <w:r>
        <w:rPr>
          <w:rFonts w:ascii="Aptos" w:hAnsi="Aptos"/>
        </w:rPr>
        <w:t>Possible topics for future meetings</w:t>
      </w:r>
    </w:p>
    <w:p w14:paraId="3B41B219" w14:textId="6314DB01" w:rsidR="002345C8" w:rsidRDefault="002345C8" w:rsidP="002345C8">
      <w:pPr>
        <w:numPr>
          <w:ilvl w:val="2"/>
          <w:numId w:val="15"/>
        </w:numPr>
        <w:rPr>
          <w:rFonts w:ascii="Aptos" w:hAnsi="Aptos"/>
        </w:rPr>
      </w:pPr>
      <w:r>
        <w:rPr>
          <w:rFonts w:ascii="Aptos" w:hAnsi="Aptos"/>
        </w:rPr>
        <w:t>Exploring how to reach out to non-profits that serve the Township and let them know that we can be a resource for them.</w:t>
      </w:r>
    </w:p>
    <w:p w14:paraId="646E0B97" w14:textId="1D9A7F36" w:rsidR="002345C8" w:rsidRDefault="002345C8" w:rsidP="002345C8">
      <w:pPr>
        <w:numPr>
          <w:ilvl w:val="3"/>
          <w:numId w:val="15"/>
        </w:numPr>
        <w:rPr>
          <w:rFonts w:ascii="Aptos" w:hAnsi="Aptos"/>
        </w:rPr>
      </w:pPr>
      <w:r>
        <w:rPr>
          <w:rFonts w:ascii="Aptos" w:hAnsi="Aptos"/>
        </w:rPr>
        <w:t xml:space="preserve">What events will be </w:t>
      </w:r>
      <w:r w:rsidR="008E62F0">
        <w:rPr>
          <w:rFonts w:ascii="Aptos" w:hAnsi="Aptos"/>
        </w:rPr>
        <w:t>advertised</w:t>
      </w:r>
      <w:r>
        <w:rPr>
          <w:rFonts w:ascii="Aptos" w:hAnsi="Aptos"/>
        </w:rPr>
        <w:t xml:space="preserve"> vs. not</w:t>
      </w:r>
      <w:r w:rsidR="00066CF4">
        <w:rPr>
          <w:rFonts w:ascii="Aptos" w:hAnsi="Aptos"/>
        </w:rPr>
        <w:t>?</w:t>
      </w:r>
    </w:p>
    <w:p w14:paraId="6298B21C" w14:textId="77777777" w:rsidR="002345C8" w:rsidRPr="002345C8" w:rsidRDefault="002345C8" w:rsidP="00C13BFE">
      <w:pPr>
        <w:ind w:left="2160"/>
        <w:rPr>
          <w:rFonts w:ascii="Aptos" w:hAnsi="Aptos"/>
        </w:rPr>
      </w:pPr>
    </w:p>
    <w:p w14:paraId="385DCE12" w14:textId="77777777" w:rsidR="00773C58" w:rsidRPr="00555072" w:rsidRDefault="00773C58" w:rsidP="0055453E">
      <w:pPr>
        <w:tabs>
          <w:tab w:val="left" w:pos="5130"/>
        </w:tabs>
        <w:ind w:left="720"/>
        <w:rPr>
          <w:rFonts w:ascii="Aptos" w:hAnsi="Aptos"/>
        </w:rPr>
      </w:pPr>
    </w:p>
    <w:p w14:paraId="660199EE" w14:textId="684103C7" w:rsidR="00D438AA" w:rsidRPr="003D1D09" w:rsidRDefault="00AC3179" w:rsidP="003D1D09">
      <w:pPr>
        <w:numPr>
          <w:ilvl w:val="0"/>
          <w:numId w:val="15"/>
        </w:numPr>
        <w:rPr>
          <w:rFonts w:ascii="Aptos" w:hAnsi="Aptos"/>
        </w:rPr>
      </w:pPr>
      <w:r w:rsidRPr="00555072">
        <w:rPr>
          <w:rFonts w:ascii="Aptos" w:hAnsi="Aptos"/>
        </w:rPr>
        <w:t>Closing</w:t>
      </w:r>
    </w:p>
    <w:p w14:paraId="177C6742" w14:textId="70E34448" w:rsidR="009D40F2" w:rsidRPr="00555072" w:rsidRDefault="009D40F2" w:rsidP="009D40F2">
      <w:pPr>
        <w:rPr>
          <w:rFonts w:ascii="Aptos" w:hAnsi="Aptos"/>
        </w:rPr>
      </w:pPr>
    </w:p>
    <w:p w14:paraId="612F3378" w14:textId="59BF66AE" w:rsidR="00D438AA" w:rsidRPr="00555072" w:rsidRDefault="00D438AA" w:rsidP="009D40F2">
      <w:pPr>
        <w:rPr>
          <w:rFonts w:ascii="Aptos" w:hAnsi="Aptos"/>
        </w:rPr>
      </w:pPr>
    </w:p>
    <w:p w14:paraId="7B32170C" w14:textId="77777777" w:rsidR="009D40F2" w:rsidRPr="00555072" w:rsidRDefault="009D40F2" w:rsidP="009D40F2">
      <w:pPr>
        <w:rPr>
          <w:rFonts w:ascii="Aptos" w:hAnsi="Aptos"/>
        </w:rPr>
      </w:pPr>
    </w:p>
    <w:p w14:paraId="3719C848" w14:textId="28CF24B3" w:rsidR="007A5784" w:rsidRPr="00555072" w:rsidRDefault="007A5784">
      <w:pPr>
        <w:rPr>
          <w:rFonts w:ascii="Aptos" w:hAnsi="Aptos"/>
        </w:rPr>
      </w:pPr>
      <w:r w:rsidRPr="00555072">
        <w:rPr>
          <w:rFonts w:ascii="Aptos" w:hAnsi="Aptos"/>
        </w:rPr>
        <w:br w:type="page"/>
      </w:r>
    </w:p>
    <w:p w14:paraId="3FC7DB61" w14:textId="1ED30A0A" w:rsidR="009D40F2" w:rsidRPr="00555072" w:rsidRDefault="009D40F2" w:rsidP="007A5784">
      <w:pPr>
        <w:rPr>
          <w:rFonts w:ascii="Aptos" w:hAnsi="Aptos"/>
        </w:rPr>
        <w:sectPr w:rsidR="009D40F2" w:rsidRPr="00555072">
          <w:pgSz w:w="12240" w:h="15840" w:code="1"/>
          <w:pgMar w:top="1008" w:right="1152" w:bottom="864" w:left="1152" w:header="432" w:footer="432" w:gutter="0"/>
          <w:cols w:space="720"/>
          <w:noEndnote/>
          <w:docGrid w:linePitch="326"/>
        </w:sectPr>
      </w:pPr>
    </w:p>
    <w:p w14:paraId="4327667C" w14:textId="48749159" w:rsidR="009D40F2" w:rsidRPr="00555072" w:rsidRDefault="009D40F2" w:rsidP="009D40F2">
      <w:pPr>
        <w:ind w:left="-450"/>
        <w:rPr>
          <w:rFonts w:ascii="Aptos" w:hAnsi="Aptos"/>
        </w:rPr>
      </w:pPr>
      <w:r w:rsidRPr="00555072">
        <w:rPr>
          <w:rFonts w:ascii="Aptos" w:hAnsi="Aptos"/>
        </w:rPr>
        <w:lastRenderedPageBreak/>
        <w:t>C</w:t>
      </w:r>
      <w:r w:rsidRPr="00555072">
        <w:rPr>
          <w:rFonts w:ascii="Aptos" w:hAnsi="Aptos"/>
          <w:b/>
          <w:bCs/>
        </w:rPr>
        <w:t>ommunication Committee topic backlog list</w:t>
      </w:r>
    </w:p>
    <w:tbl>
      <w:tblPr>
        <w:tblStyle w:val="TableGrid"/>
        <w:tblW w:w="15408" w:type="dxa"/>
        <w:tblInd w:w="-815" w:type="dxa"/>
        <w:tblLook w:val="04A0" w:firstRow="1" w:lastRow="0" w:firstColumn="1" w:lastColumn="0" w:noHBand="0" w:noVBand="1"/>
      </w:tblPr>
      <w:tblGrid>
        <w:gridCol w:w="601"/>
        <w:gridCol w:w="739"/>
        <w:gridCol w:w="4143"/>
        <w:gridCol w:w="1415"/>
        <w:gridCol w:w="1438"/>
        <w:gridCol w:w="5389"/>
        <w:gridCol w:w="1683"/>
      </w:tblGrid>
      <w:tr w:rsidR="009D40F2" w:rsidRPr="00555072" w14:paraId="5A1E0512" w14:textId="77777777" w:rsidTr="00D331B8">
        <w:trPr>
          <w:trHeight w:val="300"/>
        </w:trPr>
        <w:tc>
          <w:tcPr>
            <w:tcW w:w="528" w:type="dxa"/>
          </w:tcPr>
          <w:p w14:paraId="59936D00" w14:textId="77777777" w:rsidR="009D40F2" w:rsidRPr="00555072" w:rsidRDefault="009D40F2" w:rsidP="00D419B4">
            <w:pPr>
              <w:rPr>
                <w:rFonts w:ascii="Aptos" w:hAnsi="Aptos"/>
              </w:rPr>
            </w:pPr>
            <w:proofErr w:type="spellStart"/>
            <w:r w:rsidRPr="00555072">
              <w:rPr>
                <w:rFonts w:ascii="Aptos" w:hAnsi="Aptos"/>
              </w:rPr>
              <w:t>Nbr</w:t>
            </w:r>
            <w:proofErr w:type="spellEnd"/>
          </w:p>
        </w:tc>
        <w:tc>
          <w:tcPr>
            <w:tcW w:w="639" w:type="dxa"/>
            <w:noWrap/>
            <w:hideMark/>
          </w:tcPr>
          <w:p w14:paraId="07C97D8F" w14:textId="77777777" w:rsidR="009D40F2" w:rsidRPr="00555072" w:rsidRDefault="009D40F2" w:rsidP="00D419B4">
            <w:pPr>
              <w:rPr>
                <w:rFonts w:ascii="Aptos" w:hAnsi="Aptos"/>
              </w:rPr>
            </w:pPr>
            <w:r w:rsidRPr="00555072">
              <w:rPr>
                <w:rFonts w:ascii="Aptos" w:hAnsi="Aptos"/>
              </w:rPr>
              <w:t>Rank</w:t>
            </w:r>
          </w:p>
        </w:tc>
        <w:tc>
          <w:tcPr>
            <w:tcW w:w="4143" w:type="dxa"/>
            <w:noWrap/>
            <w:hideMark/>
          </w:tcPr>
          <w:p w14:paraId="57E28148" w14:textId="77777777" w:rsidR="009D40F2" w:rsidRPr="00555072" w:rsidRDefault="009D40F2" w:rsidP="00D419B4">
            <w:pPr>
              <w:rPr>
                <w:rFonts w:ascii="Aptos" w:hAnsi="Aptos"/>
              </w:rPr>
            </w:pPr>
            <w:r w:rsidRPr="00555072">
              <w:rPr>
                <w:rFonts w:ascii="Aptos" w:hAnsi="Aptos"/>
              </w:rPr>
              <w:t>Title</w:t>
            </w:r>
          </w:p>
        </w:tc>
        <w:tc>
          <w:tcPr>
            <w:tcW w:w="1350" w:type="dxa"/>
            <w:noWrap/>
            <w:hideMark/>
          </w:tcPr>
          <w:p w14:paraId="2786990D" w14:textId="77777777" w:rsidR="009D40F2" w:rsidRPr="00555072" w:rsidRDefault="009D40F2" w:rsidP="00D419B4">
            <w:pPr>
              <w:rPr>
                <w:rFonts w:ascii="Aptos" w:hAnsi="Aptos"/>
              </w:rPr>
            </w:pPr>
            <w:r w:rsidRPr="00555072">
              <w:rPr>
                <w:rFonts w:ascii="Aptos" w:hAnsi="Aptos"/>
              </w:rPr>
              <w:t>Submitter Name</w:t>
            </w:r>
          </w:p>
        </w:tc>
        <w:tc>
          <w:tcPr>
            <w:tcW w:w="1260" w:type="dxa"/>
            <w:noWrap/>
            <w:hideMark/>
          </w:tcPr>
          <w:p w14:paraId="71AA3ECB" w14:textId="77777777" w:rsidR="009D40F2" w:rsidRPr="00555072" w:rsidRDefault="009D40F2" w:rsidP="00D419B4">
            <w:pPr>
              <w:rPr>
                <w:rFonts w:ascii="Aptos" w:hAnsi="Aptos"/>
              </w:rPr>
            </w:pPr>
            <w:r w:rsidRPr="00555072">
              <w:rPr>
                <w:rFonts w:ascii="Aptos" w:hAnsi="Aptos"/>
              </w:rPr>
              <w:t>Submission Date</w:t>
            </w:r>
          </w:p>
        </w:tc>
        <w:tc>
          <w:tcPr>
            <w:tcW w:w="5760" w:type="dxa"/>
            <w:hideMark/>
          </w:tcPr>
          <w:p w14:paraId="2B37DEFE" w14:textId="77777777" w:rsidR="009D40F2" w:rsidRPr="00555072" w:rsidRDefault="009D40F2" w:rsidP="00D419B4">
            <w:pPr>
              <w:rPr>
                <w:rFonts w:ascii="Aptos" w:hAnsi="Aptos"/>
              </w:rPr>
            </w:pPr>
            <w:r w:rsidRPr="00555072">
              <w:rPr>
                <w:rFonts w:ascii="Aptos" w:hAnsi="Aptos"/>
              </w:rPr>
              <w:t>Description</w:t>
            </w:r>
          </w:p>
        </w:tc>
        <w:tc>
          <w:tcPr>
            <w:tcW w:w="1728" w:type="dxa"/>
          </w:tcPr>
          <w:p w14:paraId="197289D2" w14:textId="77777777" w:rsidR="009D40F2" w:rsidRPr="00555072" w:rsidRDefault="009D40F2" w:rsidP="00D419B4">
            <w:pPr>
              <w:rPr>
                <w:rFonts w:ascii="Aptos" w:hAnsi="Aptos"/>
                <w:b/>
                <w:bCs/>
              </w:rPr>
            </w:pPr>
            <w:r w:rsidRPr="00555072">
              <w:rPr>
                <w:rFonts w:ascii="Aptos" w:hAnsi="Aptos"/>
                <w:b/>
                <w:bCs/>
              </w:rPr>
              <w:t>Comment</w:t>
            </w:r>
          </w:p>
        </w:tc>
      </w:tr>
      <w:tr w:rsidR="009D40F2" w:rsidRPr="00555072" w14:paraId="72A858F9" w14:textId="77777777" w:rsidTr="00D331B8">
        <w:trPr>
          <w:trHeight w:val="600"/>
        </w:trPr>
        <w:tc>
          <w:tcPr>
            <w:tcW w:w="528" w:type="dxa"/>
          </w:tcPr>
          <w:p w14:paraId="7ACAB936" w14:textId="30E97516" w:rsidR="009D40F2" w:rsidRPr="00555072" w:rsidRDefault="00D331B8" w:rsidP="00D419B4">
            <w:pPr>
              <w:rPr>
                <w:rFonts w:ascii="Aptos" w:hAnsi="Aptos"/>
              </w:rPr>
            </w:pPr>
            <w:r w:rsidRPr="00555072">
              <w:rPr>
                <w:rFonts w:ascii="Aptos" w:hAnsi="Aptos"/>
              </w:rPr>
              <w:t>1</w:t>
            </w:r>
          </w:p>
        </w:tc>
        <w:tc>
          <w:tcPr>
            <w:tcW w:w="639" w:type="dxa"/>
            <w:noWrap/>
            <w:hideMark/>
          </w:tcPr>
          <w:p w14:paraId="4E304FE4" w14:textId="77777777" w:rsidR="009D40F2" w:rsidRPr="00555072" w:rsidRDefault="009D40F2" w:rsidP="00D419B4">
            <w:pPr>
              <w:rPr>
                <w:rFonts w:ascii="Aptos" w:hAnsi="Aptos"/>
              </w:rPr>
            </w:pPr>
            <w:r w:rsidRPr="00555072">
              <w:rPr>
                <w:rFonts w:ascii="Aptos" w:hAnsi="Aptos"/>
              </w:rPr>
              <w:t>1</w:t>
            </w:r>
          </w:p>
        </w:tc>
        <w:tc>
          <w:tcPr>
            <w:tcW w:w="4143" w:type="dxa"/>
            <w:noWrap/>
            <w:hideMark/>
          </w:tcPr>
          <w:p w14:paraId="2E75C0A9" w14:textId="77777777" w:rsidR="009D40F2" w:rsidRPr="00555072" w:rsidRDefault="009D40F2" w:rsidP="00D419B4">
            <w:pPr>
              <w:rPr>
                <w:rFonts w:ascii="Aptos" w:hAnsi="Aptos"/>
              </w:rPr>
            </w:pPr>
            <w:r w:rsidRPr="00555072">
              <w:rPr>
                <w:rFonts w:ascii="Aptos" w:hAnsi="Aptos"/>
              </w:rPr>
              <w:t>Define Communications Committee brainstorming session</w:t>
            </w:r>
          </w:p>
        </w:tc>
        <w:tc>
          <w:tcPr>
            <w:tcW w:w="1350" w:type="dxa"/>
            <w:noWrap/>
            <w:hideMark/>
          </w:tcPr>
          <w:p w14:paraId="766CDD45"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4971A404"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27AE0259" w14:textId="77777777" w:rsidR="009D40F2" w:rsidRPr="00555072" w:rsidRDefault="009D40F2" w:rsidP="00D419B4">
            <w:pPr>
              <w:rPr>
                <w:rFonts w:ascii="Aptos" w:hAnsi="Aptos"/>
              </w:rPr>
            </w:pPr>
            <w:r w:rsidRPr="00555072">
              <w:rPr>
                <w:rFonts w:ascii="Aptos" w:hAnsi="Aptos"/>
              </w:rPr>
              <w:t>Host a communications/special brainstorm meeting – for residents to participate in an open discussion with the communications committee</w:t>
            </w:r>
          </w:p>
        </w:tc>
        <w:tc>
          <w:tcPr>
            <w:tcW w:w="1728" w:type="dxa"/>
          </w:tcPr>
          <w:p w14:paraId="599CE274" w14:textId="77777777" w:rsidR="009D40F2" w:rsidRPr="00555072" w:rsidRDefault="009D40F2" w:rsidP="00D419B4">
            <w:pPr>
              <w:rPr>
                <w:rFonts w:ascii="Aptos" w:hAnsi="Aptos"/>
                <w:b/>
                <w:bCs/>
              </w:rPr>
            </w:pPr>
          </w:p>
        </w:tc>
      </w:tr>
      <w:tr w:rsidR="009D40F2" w:rsidRPr="00555072" w14:paraId="29BEFF88" w14:textId="77777777" w:rsidTr="00D331B8">
        <w:trPr>
          <w:trHeight w:val="630"/>
        </w:trPr>
        <w:tc>
          <w:tcPr>
            <w:tcW w:w="528" w:type="dxa"/>
          </w:tcPr>
          <w:p w14:paraId="6FAA2AE8" w14:textId="38BCDF46" w:rsidR="009D40F2" w:rsidRPr="00555072" w:rsidRDefault="00D331B8" w:rsidP="00D419B4">
            <w:pPr>
              <w:rPr>
                <w:rFonts w:ascii="Aptos" w:hAnsi="Aptos"/>
              </w:rPr>
            </w:pPr>
            <w:r w:rsidRPr="00555072">
              <w:rPr>
                <w:rFonts w:ascii="Aptos" w:hAnsi="Aptos"/>
              </w:rPr>
              <w:t>2</w:t>
            </w:r>
          </w:p>
        </w:tc>
        <w:tc>
          <w:tcPr>
            <w:tcW w:w="639" w:type="dxa"/>
            <w:noWrap/>
            <w:hideMark/>
          </w:tcPr>
          <w:p w14:paraId="6E3D03EF" w14:textId="77777777" w:rsidR="009D40F2" w:rsidRPr="00555072" w:rsidRDefault="009D40F2" w:rsidP="00D419B4">
            <w:pPr>
              <w:rPr>
                <w:rFonts w:ascii="Aptos" w:hAnsi="Aptos"/>
              </w:rPr>
            </w:pPr>
            <w:r w:rsidRPr="00555072">
              <w:rPr>
                <w:rFonts w:ascii="Aptos" w:hAnsi="Aptos"/>
              </w:rPr>
              <w:t>2</w:t>
            </w:r>
          </w:p>
        </w:tc>
        <w:tc>
          <w:tcPr>
            <w:tcW w:w="4143" w:type="dxa"/>
            <w:noWrap/>
            <w:hideMark/>
          </w:tcPr>
          <w:p w14:paraId="35CCD931" w14:textId="77777777" w:rsidR="009D40F2" w:rsidRPr="00555072" w:rsidRDefault="009D40F2" w:rsidP="00D419B4">
            <w:pPr>
              <w:rPr>
                <w:rFonts w:ascii="Aptos" w:hAnsi="Aptos"/>
              </w:rPr>
            </w:pPr>
            <w:r w:rsidRPr="00555072">
              <w:rPr>
                <w:rFonts w:ascii="Aptos" w:hAnsi="Aptos"/>
              </w:rPr>
              <w:t>Draft a recommended Township subject matter expert speaker list</w:t>
            </w:r>
          </w:p>
        </w:tc>
        <w:tc>
          <w:tcPr>
            <w:tcW w:w="1350" w:type="dxa"/>
            <w:noWrap/>
            <w:hideMark/>
          </w:tcPr>
          <w:p w14:paraId="0EB4FFE6"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50C9DEE3"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6B789D7A" w14:textId="77777777" w:rsidR="009D40F2" w:rsidRPr="00555072" w:rsidRDefault="009D40F2" w:rsidP="00D419B4">
            <w:pPr>
              <w:rPr>
                <w:rFonts w:ascii="Aptos" w:hAnsi="Aptos"/>
              </w:rPr>
            </w:pPr>
            <w:r w:rsidRPr="00555072">
              <w:rPr>
                <w:rFonts w:ascii="Aptos" w:hAnsi="Aptos"/>
              </w:rPr>
              <w:t xml:space="preserve">Speaker list of township staff or committee members who could attend resident facility meetings – one or two SME for each committee or topic </w:t>
            </w:r>
          </w:p>
        </w:tc>
        <w:tc>
          <w:tcPr>
            <w:tcW w:w="1728" w:type="dxa"/>
          </w:tcPr>
          <w:p w14:paraId="0D3E4A8F" w14:textId="77777777" w:rsidR="009D40F2" w:rsidRPr="00555072" w:rsidRDefault="009D40F2" w:rsidP="00D419B4">
            <w:pPr>
              <w:rPr>
                <w:rFonts w:ascii="Aptos" w:hAnsi="Aptos"/>
                <w:b/>
                <w:bCs/>
              </w:rPr>
            </w:pPr>
          </w:p>
        </w:tc>
      </w:tr>
      <w:tr w:rsidR="009D40F2" w:rsidRPr="00555072" w14:paraId="2E35302E" w14:textId="77777777" w:rsidTr="00D331B8">
        <w:trPr>
          <w:trHeight w:val="600"/>
        </w:trPr>
        <w:tc>
          <w:tcPr>
            <w:tcW w:w="528" w:type="dxa"/>
          </w:tcPr>
          <w:p w14:paraId="1F5DC4FF" w14:textId="44F17731" w:rsidR="009D40F2" w:rsidRPr="00555072" w:rsidRDefault="00D331B8" w:rsidP="00D419B4">
            <w:pPr>
              <w:rPr>
                <w:rFonts w:ascii="Aptos" w:hAnsi="Aptos"/>
              </w:rPr>
            </w:pPr>
            <w:r w:rsidRPr="00555072">
              <w:rPr>
                <w:rFonts w:ascii="Aptos" w:hAnsi="Aptos"/>
              </w:rPr>
              <w:t>3</w:t>
            </w:r>
          </w:p>
        </w:tc>
        <w:tc>
          <w:tcPr>
            <w:tcW w:w="639" w:type="dxa"/>
            <w:noWrap/>
            <w:hideMark/>
          </w:tcPr>
          <w:p w14:paraId="6B5B3424" w14:textId="77777777" w:rsidR="009D40F2" w:rsidRPr="00555072" w:rsidRDefault="009D40F2" w:rsidP="00D419B4">
            <w:pPr>
              <w:rPr>
                <w:rFonts w:ascii="Aptos" w:hAnsi="Aptos"/>
              </w:rPr>
            </w:pPr>
            <w:r w:rsidRPr="00555072">
              <w:rPr>
                <w:rFonts w:ascii="Aptos" w:hAnsi="Aptos"/>
              </w:rPr>
              <w:t>3</w:t>
            </w:r>
          </w:p>
        </w:tc>
        <w:tc>
          <w:tcPr>
            <w:tcW w:w="4143" w:type="dxa"/>
            <w:hideMark/>
          </w:tcPr>
          <w:p w14:paraId="24EC2A30" w14:textId="77777777" w:rsidR="009D40F2" w:rsidRPr="00555072" w:rsidRDefault="009D40F2" w:rsidP="00D419B4">
            <w:pPr>
              <w:rPr>
                <w:rFonts w:ascii="Aptos" w:hAnsi="Aptos"/>
              </w:rPr>
            </w:pPr>
            <w:r w:rsidRPr="00555072">
              <w:rPr>
                <w:rFonts w:ascii="Aptos" w:hAnsi="Aptos"/>
              </w:rPr>
              <w:t>Define how various communication channels might be used to publicize the Communications Committee and generate input</w:t>
            </w:r>
          </w:p>
        </w:tc>
        <w:tc>
          <w:tcPr>
            <w:tcW w:w="1350" w:type="dxa"/>
            <w:noWrap/>
            <w:hideMark/>
          </w:tcPr>
          <w:p w14:paraId="131B3680"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160695C8" w14:textId="77777777" w:rsidR="009D40F2" w:rsidRPr="00555072" w:rsidRDefault="009D40F2" w:rsidP="00D419B4">
            <w:pPr>
              <w:rPr>
                <w:rFonts w:ascii="Aptos" w:hAnsi="Aptos"/>
              </w:rPr>
            </w:pPr>
            <w:r w:rsidRPr="00555072">
              <w:rPr>
                <w:rFonts w:ascii="Aptos" w:hAnsi="Aptos"/>
              </w:rPr>
              <w:t>4/20/2023</w:t>
            </w:r>
          </w:p>
        </w:tc>
        <w:tc>
          <w:tcPr>
            <w:tcW w:w="5760" w:type="dxa"/>
            <w:hideMark/>
          </w:tcPr>
          <w:p w14:paraId="15ACE5DC" w14:textId="77777777" w:rsidR="009D40F2" w:rsidRPr="00555072" w:rsidRDefault="009D40F2" w:rsidP="00D419B4">
            <w:pPr>
              <w:rPr>
                <w:rFonts w:ascii="Aptos" w:hAnsi="Aptos"/>
              </w:rPr>
            </w:pPr>
            <w:r w:rsidRPr="00555072">
              <w:rPr>
                <w:rFonts w:ascii="Aptos" w:hAnsi="Aptos"/>
              </w:rPr>
              <w:t>Define a photo/drawling contact leveraging the various communication channels</w:t>
            </w:r>
          </w:p>
          <w:p w14:paraId="24FAF859" w14:textId="77777777" w:rsidR="009D40F2" w:rsidRPr="00555072" w:rsidRDefault="009D40F2" w:rsidP="00D419B4">
            <w:pPr>
              <w:rPr>
                <w:rFonts w:ascii="Aptos" w:hAnsi="Aptos"/>
              </w:rPr>
            </w:pPr>
            <w:r w:rsidRPr="00555072">
              <w:rPr>
                <w:rFonts w:ascii="Aptos" w:hAnsi="Aptos"/>
              </w:rPr>
              <w:t>Contest?</w:t>
            </w:r>
          </w:p>
        </w:tc>
        <w:tc>
          <w:tcPr>
            <w:tcW w:w="1728" w:type="dxa"/>
          </w:tcPr>
          <w:p w14:paraId="4B16367D" w14:textId="77777777" w:rsidR="009D40F2" w:rsidRPr="00555072" w:rsidRDefault="009D40F2" w:rsidP="00D419B4">
            <w:pPr>
              <w:rPr>
                <w:rFonts w:ascii="Aptos" w:hAnsi="Aptos"/>
                <w:b/>
                <w:bCs/>
              </w:rPr>
            </w:pPr>
          </w:p>
        </w:tc>
      </w:tr>
      <w:tr w:rsidR="009D40F2" w:rsidRPr="00555072" w14:paraId="0B1D31F8" w14:textId="77777777" w:rsidTr="00D331B8">
        <w:trPr>
          <w:trHeight w:val="600"/>
        </w:trPr>
        <w:tc>
          <w:tcPr>
            <w:tcW w:w="528" w:type="dxa"/>
          </w:tcPr>
          <w:p w14:paraId="49861539" w14:textId="1E04FA57" w:rsidR="009D40F2" w:rsidRPr="00555072" w:rsidRDefault="00D331B8" w:rsidP="00D419B4">
            <w:pPr>
              <w:rPr>
                <w:rFonts w:ascii="Aptos" w:hAnsi="Aptos"/>
              </w:rPr>
            </w:pPr>
            <w:r w:rsidRPr="00555072">
              <w:rPr>
                <w:rFonts w:ascii="Aptos" w:hAnsi="Aptos"/>
              </w:rPr>
              <w:t>4</w:t>
            </w:r>
          </w:p>
        </w:tc>
        <w:tc>
          <w:tcPr>
            <w:tcW w:w="639" w:type="dxa"/>
            <w:noWrap/>
            <w:hideMark/>
          </w:tcPr>
          <w:p w14:paraId="37E9149C" w14:textId="77777777" w:rsidR="009D40F2" w:rsidRPr="00555072" w:rsidRDefault="009D40F2" w:rsidP="00D419B4">
            <w:pPr>
              <w:rPr>
                <w:rFonts w:ascii="Aptos" w:hAnsi="Aptos"/>
              </w:rPr>
            </w:pPr>
            <w:r w:rsidRPr="00555072">
              <w:rPr>
                <w:rFonts w:ascii="Aptos" w:hAnsi="Aptos"/>
              </w:rPr>
              <w:t>3</w:t>
            </w:r>
          </w:p>
        </w:tc>
        <w:tc>
          <w:tcPr>
            <w:tcW w:w="4143" w:type="dxa"/>
            <w:hideMark/>
          </w:tcPr>
          <w:p w14:paraId="03C8638A" w14:textId="77777777" w:rsidR="009D40F2" w:rsidRPr="00555072" w:rsidRDefault="009D40F2" w:rsidP="00D419B4">
            <w:pPr>
              <w:rPr>
                <w:rFonts w:ascii="Aptos" w:hAnsi="Aptos"/>
              </w:rPr>
            </w:pPr>
            <w:r w:rsidRPr="00555072">
              <w:rPr>
                <w:rFonts w:ascii="Aptos" w:hAnsi="Aptos"/>
              </w:rPr>
              <w:t>Define how the Township's communication channels could be used to encourage Communications Committee feedback</w:t>
            </w:r>
          </w:p>
        </w:tc>
        <w:tc>
          <w:tcPr>
            <w:tcW w:w="1350" w:type="dxa"/>
            <w:noWrap/>
            <w:hideMark/>
          </w:tcPr>
          <w:p w14:paraId="399F67D2"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335EB017"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093DA2DA" w14:textId="77777777" w:rsidR="009D40F2" w:rsidRPr="00555072" w:rsidRDefault="009D40F2" w:rsidP="00D419B4">
            <w:pPr>
              <w:rPr>
                <w:rFonts w:ascii="Aptos" w:hAnsi="Aptos"/>
              </w:rPr>
            </w:pPr>
            <w:r w:rsidRPr="00555072">
              <w:rPr>
                <w:rFonts w:ascii="Aptos" w:hAnsi="Aptos"/>
              </w:rPr>
              <w:t>Contest?</w:t>
            </w:r>
          </w:p>
          <w:p w14:paraId="52964329" w14:textId="1C9D2B1D" w:rsidR="00D331B8" w:rsidRPr="00555072" w:rsidRDefault="00D331B8" w:rsidP="00D419B4">
            <w:pPr>
              <w:rPr>
                <w:rFonts w:ascii="Aptos" w:hAnsi="Aptos"/>
              </w:rPr>
            </w:pPr>
            <w:r w:rsidRPr="00555072">
              <w:rPr>
                <w:rFonts w:ascii="Aptos" w:hAnsi="Aptos"/>
                <w:b/>
                <w:bCs/>
              </w:rPr>
              <w:t>Possible use of a survey,</w:t>
            </w:r>
          </w:p>
        </w:tc>
        <w:tc>
          <w:tcPr>
            <w:tcW w:w="1728" w:type="dxa"/>
          </w:tcPr>
          <w:p w14:paraId="699B6FCE" w14:textId="1701AD52" w:rsidR="009D40F2" w:rsidRPr="00555072" w:rsidRDefault="009D40F2" w:rsidP="00D419B4">
            <w:pPr>
              <w:rPr>
                <w:rFonts w:ascii="Aptos" w:hAnsi="Aptos"/>
                <w:b/>
                <w:bCs/>
              </w:rPr>
            </w:pPr>
          </w:p>
        </w:tc>
      </w:tr>
      <w:tr w:rsidR="009D40F2" w:rsidRPr="00555072" w14:paraId="352AC6F4" w14:textId="77777777" w:rsidTr="00D331B8">
        <w:trPr>
          <w:trHeight w:val="300"/>
        </w:trPr>
        <w:tc>
          <w:tcPr>
            <w:tcW w:w="528" w:type="dxa"/>
          </w:tcPr>
          <w:p w14:paraId="7A129B6E" w14:textId="0EB4B378" w:rsidR="009D40F2" w:rsidRPr="00555072" w:rsidRDefault="00D331B8" w:rsidP="00D419B4">
            <w:pPr>
              <w:rPr>
                <w:rFonts w:ascii="Aptos" w:hAnsi="Aptos"/>
              </w:rPr>
            </w:pPr>
            <w:r w:rsidRPr="00555072">
              <w:rPr>
                <w:rFonts w:ascii="Aptos" w:hAnsi="Aptos"/>
              </w:rPr>
              <w:t>5</w:t>
            </w:r>
          </w:p>
        </w:tc>
        <w:tc>
          <w:tcPr>
            <w:tcW w:w="639" w:type="dxa"/>
            <w:noWrap/>
            <w:hideMark/>
          </w:tcPr>
          <w:p w14:paraId="36E1CED6" w14:textId="77777777" w:rsidR="009D40F2" w:rsidRPr="00555072" w:rsidRDefault="009D40F2" w:rsidP="00D419B4">
            <w:pPr>
              <w:rPr>
                <w:rFonts w:ascii="Aptos" w:hAnsi="Aptos"/>
              </w:rPr>
            </w:pPr>
            <w:r w:rsidRPr="00555072">
              <w:rPr>
                <w:rFonts w:ascii="Aptos" w:hAnsi="Aptos"/>
              </w:rPr>
              <w:t>3</w:t>
            </w:r>
          </w:p>
        </w:tc>
        <w:tc>
          <w:tcPr>
            <w:tcW w:w="4143" w:type="dxa"/>
            <w:noWrap/>
            <w:hideMark/>
          </w:tcPr>
          <w:p w14:paraId="0FC8B599" w14:textId="77777777" w:rsidR="009D40F2" w:rsidRPr="00555072" w:rsidRDefault="009D40F2" w:rsidP="00D419B4">
            <w:pPr>
              <w:rPr>
                <w:rFonts w:ascii="Aptos" w:hAnsi="Aptos"/>
              </w:rPr>
            </w:pPr>
            <w:r w:rsidRPr="00555072">
              <w:rPr>
                <w:rFonts w:ascii="Aptos" w:hAnsi="Aptos"/>
              </w:rPr>
              <w:t>Explore options for additional resident outreach using various communication channels</w:t>
            </w:r>
          </w:p>
        </w:tc>
        <w:tc>
          <w:tcPr>
            <w:tcW w:w="1350" w:type="dxa"/>
            <w:noWrap/>
            <w:hideMark/>
          </w:tcPr>
          <w:p w14:paraId="21EB577F" w14:textId="77777777" w:rsidR="009D40F2" w:rsidRPr="00555072" w:rsidRDefault="009D40F2" w:rsidP="00D419B4">
            <w:pPr>
              <w:rPr>
                <w:rFonts w:ascii="Aptos" w:hAnsi="Aptos"/>
              </w:rPr>
            </w:pPr>
            <w:r w:rsidRPr="00555072">
              <w:rPr>
                <w:rFonts w:ascii="Aptos" w:hAnsi="Aptos"/>
              </w:rPr>
              <w:t>Jean Campbell</w:t>
            </w:r>
          </w:p>
        </w:tc>
        <w:tc>
          <w:tcPr>
            <w:tcW w:w="1260" w:type="dxa"/>
            <w:noWrap/>
            <w:hideMark/>
          </w:tcPr>
          <w:p w14:paraId="5C885D5B"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76724B11" w14:textId="77777777" w:rsidR="009D40F2" w:rsidRPr="00555072" w:rsidRDefault="009D40F2" w:rsidP="00D419B4">
            <w:pPr>
              <w:rPr>
                <w:rFonts w:ascii="Aptos" w:hAnsi="Aptos"/>
              </w:rPr>
            </w:pPr>
            <w:r w:rsidRPr="00555072">
              <w:rPr>
                <w:rFonts w:ascii="Aptos" w:hAnsi="Aptos"/>
              </w:rPr>
              <w:t>increase outreach to residents within the Township.</w:t>
            </w:r>
          </w:p>
          <w:p w14:paraId="19B6B14E" w14:textId="77777777" w:rsidR="009D40F2" w:rsidRPr="00555072" w:rsidRDefault="009D40F2" w:rsidP="00D419B4">
            <w:pPr>
              <w:rPr>
                <w:rFonts w:ascii="Aptos" w:hAnsi="Aptos"/>
              </w:rPr>
            </w:pPr>
            <w:r w:rsidRPr="00555072">
              <w:rPr>
                <w:rFonts w:ascii="Aptos" w:hAnsi="Aptos"/>
              </w:rPr>
              <w:t>Contest?</w:t>
            </w:r>
          </w:p>
        </w:tc>
        <w:tc>
          <w:tcPr>
            <w:tcW w:w="1728" w:type="dxa"/>
          </w:tcPr>
          <w:p w14:paraId="10BCC6FE" w14:textId="77777777" w:rsidR="009D40F2" w:rsidRPr="00555072" w:rsidRDefault="009D40F2" w:rsidP="00D419B4">
            <w:pPr>
              <w:rPr>
                <w:rFonts w:ascii="Aptos" w:hAnsi="Aptos"/>
                <w:b/>
                <w:bCs/>
              </w:rPr>
            </w:pPr>
          </w:p>
        </w:tc>
      </w:tr>
      <w:tr w:rsidR="009D40F2" w:rsidRPr="00555072" w14:paraId="5E509709" w14:textId="77777777" w:rsidTr="00D331B8">
        <w:trPr>
          <w:trHeight w:val="300"/>
        </w:trPr>
        <w:tc>
          <w:tcPr>
            <w:tcW w:w="528" w:type="dxa"/>
          </w:tcPr>
          <w:p w14:paraId="451F5FD3" w14:textId="06C044FD" w:rsidR="009D40F2" w:rsidRPr="00555072" w:rsidRDefault="00D331B8" w:rsidP="00D419B4">
            <w:pPr>
              <w:rPr>
                <w:rFonts w:ascii="Aptos" w:hAnsi="Aptos"/>
              </w:rPr>
            </w:pPr>
            <w:r w:rsidRPr="00555072">
              <w:rPr>
                <w:rFonts w:ascii="Aptos" w:hAnsi="Aptos"/>
              </w:rPr>
              <w:t>6</w:t>
            </w:r>
          </w:p>
        </w:tc>
        <w:tc>
          <w:tcPr>
            <w:tcW w:w="639" w:type="dxa"/>
            <w:noWrap/>
            <w:hideMark/>
          </w:tcPr>
          <w:p w14:paraId="5FABEBAE" w14:textId="77777777" w:rsidR="009D40F2" w:rsidRPr="00555072" w:rsidRDefault="009D40F2" w:rsidP="00D419B4">
            <w:pPr>
              <w:rPr>
                <w:rFonts w:ascii="Aptos" w:hAnsi="Aptos"/>
              </w:rPr>
            </w:pPr>
            <w:r w:rsidRPr="00555072">
              <w:rPr>
                <w:rFonts w:ascii="Aptos" w:hAnsi="Aptos"/>
              </w:rPr>
              <w:t>4</w:t>
            </w:r>
          </w:p>
        </w:tc>
        <w:tc>
          <w:tcPr>
            <w:tcW w:w="4143" w:type="dxa"/>
            <w:noWrap/>
            <w:hideMark/>
          </w:tcPr>
          <w:p w14:paraId="617D5DBB" w14:textId="77777777" w:rsidR="009D40F2" w:rsidRPr="00555072" w:rsidRDefault="009D40F2" w:rsidP="00D419B4">
            <w:pPr>
              <w:rPr>
                <w:rFonts w:ascii="Aptos" w:hAnsi="Aptos"/>
              </w:rPr>
            </w:pPr>
            <w:r w:rsidRPr="00555072">
              <w:rPr>
                <w:rFonts w:ascii="Aptos" w:hAnsi="Aptos"/>
              </w:rPr>
              <w:t>Draft a recommendation on renter quick reference guide</w:t>
            </w:r>
          </w:p>
        </w:tc>
        <w:tc>
          <w:tcPr>
            <w:tcW w:w="1350" w:type="dxa"/>
            <w:noWrap/>
            <w:hideMark/>
          </w:tcPr>
          <w:p w14:paraId="2181C1E0"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09F77A48"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61ACFB4" w14:textId="77777777" w:rsidR="009D40F2" w:rsidRPr="00555072" w:rsidRDefault="009D40F2" w:rsidP="00D419B4">
            <w:pPr>
              <w:rPr>
                <w:rFonts w:ascii="Aptos" w:hAnsi="Aptos"/>
              </w:rPr>
            </w:pPr>
            <w:r w:rsidRPr="00555072">
              <w:rPr>
                <w:rFonts w:ascii="Aptos" w:hAnsi="Aptos"/>
              </w:rPr>
              <w:t>Top 10 list of Township contacts and services for renters</w:t>
            </w:r>
          </w:p>
        </w:tc>
        <w:tc>
          <w:tcPr>
            <w:tcW w:w="1728" w:type="dxa"/>
          </w:tcPr>
          <w:p w14:paraId="7D9F2B64" w14:textId="77777777" w:rsidR="009D40F2" w:rsidRPr="00555072" w:rsidRDefault="009D40F2" w:rsidP="00D419B4">
            <w:pPr>
              <w:rPr>
                <w:rFonts w:ascii="Aptos" w:hAnsi="Aptos"/>
                <w:b/>
                <w:bCs/>
              </w:rPr>
            </w:pPr>
          </w:p>
        </w:tc>
      </w:tr>
      <w:tr w:rsidR="009D40F2" w:rsidRPr="00555072" w14:paraId="787A65D3" w14:textId="77777777" w:rsidTr="00D331B8">
        <w:trPr>
          <w:trHeight w:val="1800"/>
        </w:trPr>
        <w:tc>
          <w:tcPr>
            <w:tcW w:w="528" w:type="dxa"/>
          </w:tcPr>
          <w:p w14:paraId="68D60F4C" w14:textId="0CCD52CA" w:rsidR="009D40F2" w:rsidRPr="00555072" w:rsidRDefault="00D331B8" w:rsidP="00D419B4">
            <w:pPr>
              <w:rPr>
                <w:rFonts w:ascii="Aptos" w:hAnsi="Aptos"/>
              </w:rPr>
            </w:pPr>
            <w:r w:rsidRPr="00555072">
              <w:rPr>
                <w:rFonts w:ascii="Aptos" w:hAnsi="Aptos"/>
              </w:rPr>
              <w:t>7</w:t>
            </w:r>
          </w:p>
        </w:tc>
        <w:tc>
          <w:tcPr>
            <w:tcW w:w="639" w:type="dxa"/>
            <w:noWrap/>
            <w:hideMark/>
          </w:tcPr>
          <w:p w14:paraId="7715C8DF" w14:textId="77777777" w:rsidR="009D40F2" w:rsidRPr="00555072" w:rsidRDefault="009D40F2" w:rsidP="00D419B4">
            <w:pPr>
              <w:rPr>
                <w:rFonts w:ascii="Aptos" w:hAnsi="Aptos"/>
              </w:rPr>
            </w:pPr>
            <w:r w:rsidRPr="00555072">
              <w:rPr>
                <w:rFonts w:ascii="Aptos" w:hAnsi="Aptos"/>
              </w:rPr>
              <w:t>5</w:t>
            </w:r>
          </w:p>
        </w:tc>
        <w:tc>
          <w:tcPr>
            <w:tcW w:w="4143" w:type="dxa"/>
            <w:noWrap/>
            <w:hideMark/>
          </w:tcPr>
          <w:p w14:paraId="19C8134B" w14:textId="77777777" w:rsidR="009D40F2" w:rsidRPr="00555072" w:rsidRDefault="009D40F2" w:rsidP="00D419B4">
            <w:pPr>
              <w:rPr>
                <w:rFonts w:ascii="Aptos" w:hAnsi="Aptos"/>
              </w:rPr>
            </w:pPr>
            <w:r w:rsidRPr="00555072">
              <w:rPr>
                <w:rFonts w:ascii="Aptos" w:hAnsi="Aptos"/>
              </w:rPr>
              <w:t xml:space="preserve">Draft a recommendation on the use of Dynamic QR codes </w:t>
            </w:r>
          </w:p>
        </w:tc>
        <w:tc>
          <w:tcPr>
            <w:tcW w:w="1350" w:type="dxa"/>
            <w:noWrap/>
            <w:hideMark/>
          </w:tcPr>
          <w:p w14:paraId="2B98D686" w14:textId="77777777" w:rsidR="009D40F2" w:rsidRPr="00555072" w:rsidRDefault="009D40F2" w:rsidP="00D419B4">
            <w:pPr>
              <w:rPr>
                <w:rFonts w:ascii="Aptos" w:hAnsi="Aptos"/>
              </w:rPr>
            </w:pPr>
            <w:r w:rsidRPr="00555072">
              <w:rPr>
                <w:rFonts w:ascii="Aptos" w:hAnsi="Aptos"/>
              </w:rPr>
              <w:t>John Del Pizzo</w:t>
            </w:r>
          </w:p>
        </w:tc>
        <w:tc>
          <w:tcPr>
            <w:tcW w:w="1260" w:type="dxa"/>
            <w:noWrap/>
            <w:hideMark/>
          </w:tcPr>
          <w:p w14:paraId="216AA7F3" w14:textId="77777777" w:rsidR="009D40F2" w:rsidRPr="00555072" w:rsidRDefault="009D40F2" w:rsidP="00D419B4">
            <w:pPr>
              <w:rPr>
                <w:rFonts w:ascii="Aptos" w:hAnsi="Aptos"/>
              </w:rPr>
            </w:pPr>
            <w:r w:rsidRPr="00555072">
              <w:rPr>
                <w:rFonts w:ascii="Aptos" w:hAnsi="Aptos"/>
              </w:rPr>
              <w:t>2/16/2023</w:t>
            </w:r>
          </w:p>
        </w:tc>
        <w:tc>
          <w:tcPr>
            <w:tcW w:w="5760" w:type="dxa"/>
            <w:hideMark/>
          </w:tcPr>
          <w:p w14:paraId="13B9E3E1" w14:textId="77777777" w:rsidR="009D40F2" w:rsidRPr="00555072" w:rsidRDefault="009D40F2" w:rsidP="00D419B4">
            <w:pPr>
              <w:rPr>
                <w:rFonts w:ascii="Aptos" w:hAnsi="Aptos"/>
              </w:rPr>
            </w:pPr>
            <w:r w:rsidRPr="00555072">
              <w:rPr>
                <w:rFonts w:ascii="Aptos" w:hAnsi="Aptos"/>
              </w:rPr>
              <w:t>Dynamic QR codes for different township communication channels to track usage.</w:t>
            </w:r>
            <w:r w:rsidRPr="00555072">
              <w:rPr>
                <w:rFonts w:ascii="Aptos" w:hAnsi="Aptos"/>
              </w:rPr>
              <w:br/>
              <w:t xml:space="preserve">Dynamic QR codes have the potential to provide information to the committee on how residents are the various communication channels. This may help the committee understand which channels are utilized the most by residents.  </w:t>
            </w:r>
          </w:p>
        </w:tc>
        <w:tc>
          <w:tcPr>
            <w:tcW w:w="1728" w:type="dxa"/>
          </w:tcPr>
          <w:p w14:paraId="5D67F6F8" w14:textId="77777777" w:rsidR="009D40F2" w:rsidRPr="00555072" w:rsidRDefault="009D40F2" w:rsidP="00D419B4">
            <w:pPr>
              <w:rPr>
                <w:rFonts w:ascii="Aptos" w:hAnsi="Aptos"/>
                <w:b/>
                <w:bCs/>
              </w:rPr>
            </w:pPr>
          </w:p>
        </w:tc>
      </w:tr>
      <w:tr w:rsidR="009D40F2" w:rsidRPr="00555072" w14:paraId="65EBDC61" w14:textId="77777777" w:rsidTr="00D331B8">
        <w:trPr>
          <w:trHeight w:val="300"/>
        </w:trPr>
        <w:tc>
          <w:tcPr>
            <w:tcW w:w="528" w:type="dxa"/>
          </w:tcPr>
          <w:p w14:paraId="650D2250" w14:textId="1A44BD66" w:rsidR="009D40F2" w:rsidRPr="00555072" w:rsidRDefault="00D331B8" w:rsidP="00D419B4">
            <w:pPr>
              <w:rPr>
                <w:rFonts w:ascii="Aptos" w:hAnsi="Aptos"/>
              </w:rPr>
            </w:pPr>
            <w:r w:rsidRPr="00555072">
              <w:rPr>
                <w:rFonts w:ascii="Aptos" w:hAnsi="Aptos"/>
              </w:rPr>
              <w:t>8</w:t>
            </w:r>
          </w:p>
        </w:tc>
        <w:tc>
          <w:tcPr>
            <w:tcW w:w="639" w:type="dxa"/>
            <w:noWrap/>
            <w:hideMark/>
          </w:tcPr>
          <w:p w14:paraId="43EA3F37" w14:textId="266BFDA7" w:rsidR="009D40F2" w:rsidRPr="00555072" w:rsidRDefault="00D331B8" w:rsidP="00D419B4">
            <w:pPr>
              <w:rPr>
                <w:rFonts w:ascii="Aptos" w:hAnsi="Aptos"/>
              </w:rPr>
            </w:pPr>
            <w:r w:rsidRPr="00555072">
              <w:rPr>
                <w:rFonts w:ascii="Aptos" w:hAnsi="Aptos"/>
              </w:rPr>
              <w:t>6</w:t>
            </w:r>
          </w:p>
        </w:tc>
        <w:tc>
          <w:tcPr>
            <w:tcW w:w="4143" w:type="dxa"/>
            <w:noWrap/>
            <w:hideMark/>
          </w:tcPr>
          <w:p w14:paraId="0C87E6E4" w14:textId="77777777" w:rsidR="009D40F2" w:rsidRPr="00555072" w:rsidRDefault="009D40F2" w:rsidP="00D419B4">
            <w:pPr>
              <w:rPr>
                <w:rFonts w:ascii="Aptos" w:hAnsi="Aptos"/>
              </w:rPr>
            </w:pPr>
            <w:r w:rsidRPr="00555072">
              <w:rPr>
                <w:rFonts w:ascii="Aptos" w:hAnsi="Aptos"/>
              </w:rPr>
              <w:t>Draft a recommendation for a New Resident welcome video</w:t>
            </w:r>
          </w:p>
        </w:tc>
        <w:tc>
          <w:tcPr>
            <w:tcW w:w="1350" w:type="dxa"/>
            <w:noWrap/>
            <w:hideMark/>
          </w:tcPr>
          <w:p w14:paraId="54B17E5C"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38497ED7"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693DBC3" w14:textId="77777777" w:rsidR="009D40F2" w:rsidRPr="00555072" w:rsidRDefault="009D40F2" w:rsidP="00D419B4">
            <w:pPr>
              <w:rPr>
                <w:rFonts w:ascii="Aptos" w:hAnsi="Aptos"/>
              </w:rPr>
            </w:pPr>
          </w:p>
        </w:tc>
        <w:tc>
          <w:tcPr>
            <w:tcW w:w="1728" w:type="dxa"/>
          </w:tcPr>
          <w:p w14:paraId="2162C9FE" w14:textId="77777777" w:rsidR="009D40F2" w:rsidRPr="00555072" w:rsidRDefault="009D40F2" w:rsidP="00D419B4">
            <w:pPr>
              <w:rPr>
                <w:rFonts w:ascii="Aptos" w:hAnsi="Aptos"/>
                <w:b/>
                <w:bCs/>
              </w:rPr>
            </w:pPr>
          </w:p>
        </w:tc>
      </w:tr>
      <w:tr w:rsidR="009D40F2" w:rsidRPr="00555072" w14:paraId="7289345A" w14:textId="77777777" w:rsidTr="00D331B8">
        <w:trPr>
          <w:trHeight w:val="600"/>
        </w:trPr>
        <w:tc>
          <w:tcPr>
            <w:tcW w:w="528" w:type="dxa"/>
          </w:tcPr>
          <w:p w14:paraId="24725D8A" w14:textId="0508E485" w:rsidR="009D40F2" w:rsidRPr="00555072" w:rsidRDefault="00D331B8" w:rsidP="00D419B4">
            <w:pPr>
              <w:rPr>
                <w:rFonts w:ascii="Aptos" w:hAnsi="Aptos"/>
              </w:rPr>
            </w:pPr>
            <w:r w:rsidRPr="00555072">
              <w:rPr>
                <w:rFonts w:ascii="Aptos" w:hAnsi="Aptos"/>
              </w:rPr>
              <w:lastRenderedPageBreak/>
              <w:t>9</w:t>
            </w:r>
          </w:p>
        </w:tc>
        <w:tc>
          <w:tcPr>
            <w:tcW w:w="639" w:type="dxa"/>
            <w:noWrap/>
            <w:hideMark/>
          </w:tcPr>
          <w:p w14:paraId="527B4AFA" w14:textId="35C498C0" w:rsidR="009D40F2" w:rsidRPr="00555072" w:rsidRDefault="00D331B8" w:rsidP="00D419B4">
            <w:pPr>
              <w:rPr>
                <w:rFonts w:ascii="Aptos" w:hAnsi="Aptos"/>
              </w:rPr>
            </w:pPr>
            <w:r w:rsidRPr="00555072">
              <w:rPr>
                <w:rFonts w:ascii="Aptos" w:hAnsi="Aptos"/>
              </w:rPr>
              <w:t>7</w:t>
            </w:r>
          </w:p>
        </w:tc>
        <w:tc>
          <w:tcPr>
            <w:tcW w:w="4143" w:type="dxa"/>
            <w:hideMark/>
          </w:tcPr>
          <w:p w14:paraId="5EF83C79" w14:textId="0CA829B7" w:rsidR="009D40F2" w:rsidRPr="00555072" w:rsidRDefault="009D40F2" w:rsidP="00D419B4">
            <w:pPr>
              <w:rPr>
                <w:rFonts w:ascii="Aptos" w:hAnsi="Aptos"/>
              </w:rPr>
            </w:pPr>
            <w:r w:rsidRPr="00555072">
              <w:rPr>
                <w:rFonts w:ascii="Aptos" w:hAnsi="Aptos"/>
              </w:rPr>
              <w:t>Define the parameters for a session</w:t>
            </w:r>
            <w:r w:rsidRPr="00555072">
              <w:rPr>
                <w:rFonts w:ascii="Aptos" w:hAnsi="Aptos"/>
                <w:b/>
                <w:bCs/>
              </w:rPr>
              <w:t xml:space="preserve"> </w:t>
            </w:r>
            <w:r w:rsidRPr="00555072">
              <w:rPr>
                <w:rFonts w:ascii="Aptos" w:hAnsi="Aptos"/>
              </w:rPr>
              <w:t xml:space="preserve">with the </w:t>
            </w:r>
            <w:r w:rsidRPr="00555072">
              <w:rPr>
                <w:rFonts w:ascii="Aptos" w:hAnsi="Aptos"/>
                <w:b/>
                <w:bCs/>
              </w:rPr>
              <w:t>outside organizations</w:t>
            </w:r>
          </w:p>
        </w:tc>
        <w:tc>
          <w:tcPr>
            <w:tcW w:w="1350" w:type="dxa"/>
            <w:noWrap/>
            <w:hideMark/>
          </w:tcPr>
          <w:p w14:paraId="7434DE1F"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2B3A483E" w14:textId="77777777" w:rsidR="009D40F2" w:rsidRPr="00555072" w:rsidRDefault="009D40F2" w:rsidP="00D419B4">
            <w:pPr>
              <w:rPr>
                <w:rFonts w:ascii="Aptos" w:hAnsi="Aptos"/>
              </w:rPr>
            </w:pPr>
            <w:r w:rsidRPr="00555072">
              <w:rPr>
                <w:rFonts w:ascii="Aptos" w:hAnsi="Aptos"/>
              </w:rPr>
              <w:t>10/20/2021</w:t>
            </w:r>
          </w:p>
        </w:tc>
        <w:tc>
          <w:tcPr>
            <w:tcW w:w="5760" w:type="dxa"/>
            <w:hideMark/>
          </w:tcPr>
          <w:p w14:paraId="75F24B76" w14:textId="77777777" w:rsidR="009D40F2" w:rsidRPr="00555072" w:rsidRDefault="009D40F2" w:rsidP="00D419B4">
            <w:pPr>
              <w:rPr>
                <w:rFonts w:ascii="Aptos" w:hAnsi="Aptos"/>
              </w:rPr>
            </w:pPr>
            <w:r w:rsidRPr="00555072">
              <w:rPr>
                <w:rFonts w:ascii="Aptos" w:hAnsi="Aptos"/>
              </w:rPr>
              <w:t>Contact the Indian Valley Chamber of Commerce to see if they have a flyer or information for resident packet</w:t>
            </w:r>
          </w:p>
        </w:tc>
        <w:tc>
          <w:tcPr>
            <w:tcW w:w="1728" w:type="dxa"/>
          </w:tcPr>
          <w:p w14:paraId="6B45DF02" w14:textId="77777777" w:rsidR="009D40F2" w:rsidRPr="00555072" w:rsidRDefault="009D40F2" w:rsidP="00D419B4">
            <w:pPr>
              <w:rPr>
                <w:rFonts w:ascii="Aptos" w:hAnsi="Aptos"/>
                <w:b/>
                <w:bCs/>
              </w:rPr>
            </w:pPr>
          </w:p>
        </w:tc>
      </w:tr>
      <w:tr w:rsidR="009D40F2" w:rsidRPr="00555072" w14:paraId="2E31D087" w14:textId="77777777" w:rsidTr="00D331B8">
        <w:trPr>
          <w:trHeight w:val="300"/>
        </w:trPr>
        <w:tc>
          <w:tcPr>
            <w:tcW w:w="528" w:type="dxa"/>
          </w:tcPr>
          <w:p w14:paraId="14AA5ECD" w14:textId="52FAEFFA" w:rsidR="009D40F2" w:rsidRPr="00555072" w:rsidRDefault="00D331B8" w:rsidP="00D419B4">
            <w:pPr>
              <w:rPr>
                <w:rFonts w:ascii="Aptos" w:hAnsi="Aptos"/>
              </w:rPr>
            </w:pPr>
            <w:r w:rsidRPr="00555072">
              <w:rPr>
                <w:rFonts w:ascii="Aptos" w:hAnsi="Aptos"/>
              </w:rPr>
              <w:t>10</w:t>
            </w:r>
          </w:p>
        </w:tc>
        <w:tc>
          <w:tcPr>
            <w:tcW w:w="639" w:type="dxa"/>
            <w:noWrap/>
            <w:hideMark/>
          </w:tcPr>
          <w:p w14:paraId="6703ACEC" w14:textId="77777777" w:rsidR="009D40F2" w:rsidRPr="00555072" w:rsidRDefault="009D40F2" w:rsidP="00D419B4">
            <w:pPr>
              <w:rPr>
                <w:rFonts w:ascii="Aptos" w:hAnsi="Aptos"/>
              </w:rPr>
            </w:pPr>
          </w:p>
        </w:tc>
        <w:tc>
          <w:tcPr>
            <w:tcW w:w="4143" w:type="dxa"/>
            <w:noWrap/>
            <w:hideMark/>
          </w:tcPr>
          <w:p w14:paraId="130DBA65" w14:textId="77777777" w:rsidR="009D40F2" w:rsidRPr="00555072" w:rsidRDefault="009D40F2" w:rsidP="00D419B4">
            <w:pPr>
              <w:rPr>
                <w:rFonts w:ascii="Aptos" w:hAnsi="Aptos"/>
              </w:rPr>
            </w:pPr>
            <w:r w:rsidRPr="00555072">
              <w:rPr>
                <w:rFonts w:ascii="Aptos" w:hAnsi="Aptos"/>
              </w:rPr>
              <w:t xml:space="preserve">Define how to measure the impact of the Communications Committee </w:t>
            </w:r>
          </w:p>
        </w:tc>
        <w:tc>
          <w:tcPr>
            <w:tcW w:w="1350" w:type="dxa"/>
            <w:noWrap/>
            <w:hideMark/>
          </w:tcPr>
          <w:p w14:paraId="10B4744F" w14:textId="77777777" w:rsidR="009D40F2" w:rsidRPr="00555072" w:rsidRDefault="009D40F2" w:rsidP="00D419B4">
            <w:pPr>
              <w:rPr>
                <w:rFonts w:ascii="Aptos" w:hAnsi="Aptos"/>
              </w:rPr>
            </w:pPr>
            <w:r w:rsidRPr="00555072">
              <w:rPr>
                <w:rFonts w:ascii="Aptos" w:hAnsi="Aptos"/>
              </w:rPr>
              <w:t>Terri Ehrhart</w:t>
            </w:r>
          </w:p>
        </w:tc>
        <w:tc>
          <w:tcPr>
            <w:tcW w:w="1260" w:type="dxa"/>
            <w:noWrap/>
            <w:hideMark/>
          </w:tcPr>
          <w:p w14:paraId="75DEB657"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7C0617EB" w14:textId="77777777" w:rsidR="009D40F2" w:rsidRPr="00555072" w:rsidRDefault="009D40F2" w:rsidP="00D419B4">
            <w:pPr>
              <w:rPr>
                <w:rFonts w:ascii="Aptos" w:hAnsi="Aptos"/>
              </w:rPr>
            </w:pPr>
          </w:p>
        </w:tc>
        <w:tc>
          <w:tcPr>
            <w:tcW w:w="1728" w:type="dxa"/>
          </w:tcPr>
          <w:p w14:paraId="10D09D5E" w14:textId="77777777" w:rsidR="009D40F2" w:rsidRPr="00555072" w:rsidRDefault="009D40F2" w:rsidP="00D419B4">
            <w:pPr>
              <w:rPr>
                <w:rFonts w:ascii="Aptos" w:hAnsi="Aptos"/>
                <w:b/>
                <w:bCs/>
              </w:rPr>
            </w:pPr>
          </w:p>
        </w:tc>
      </w:tr>
      <w:tr w:rsidR="009D40F2" w:rsidRPr="00555072" w14:paraId="748E18B5" w14:textId="77777777" w:rsidTr="00D331B8">
        <w:trPr>
          <w:trHeight w:val="300"/>
        </w:trPr>
        <w:tc>
          <w:tcPr>
            <w:tcW w:w="528" w:type="dxa"/>
          </w:tcPr>
          <w:p w14:paraId="4819996B" w14:textId="283D8616" w:rsidR="009D40F2" w:rsidRPr="00555072" w:rsidRDefault="00D331B8" w:rsidP="00D419B4">
            <w:pPr>
              <w:rPr>
                <w:rFonts w:ascii="Aptos" w:hAnsi="Aptos"/>
              </w:rPr>
            </w:pPr>
            <w:r w:rsidRPr="00555072">
              <w:rPr>
                <w:rFonts w:ascii="Aptos" w:hAnsi="Aptos"/>
              </w:rPr>
              <w:t>11</w:t>
            </w:r>
          </w:p>
        </w:tc>
        <w:tc>
          <w:tcPr>
            <w:tcW w:w="639" w:type="dxa"/>
            <w:noWrap/>
            <w:hideMark/>
          </w:tcPr>
          <w:p w14:paraId="191F7790" w14:textId="77777777" w:rsidR="009D40F2" w:rsidRPr="00555072" w:rsidRDefault="009D40F2" w:rsidP="00D419B4">
            <w:pPr>
              <w:rPr>
                <w:rFonts w:ascii="Aptos" w:hAnsi="Aptos"/>
              </w:rPr>
            </w:pPr>
          </w:p>
        </w:tc>
        <w:tc>
          <w:tcPr>
            <w:tcW w:w="4143" w:type="dxa"/>
            <w:noWrap/>
            <w:hideMark/>
          </w:tcPr>
          <w:p w14:paraId="673A930C" w14:textId="2A550243" w:rsidR="009D40F2" w:rsidRPr="00555072" w:rsidRDefault="009D40F2" w:rsidP="00D419B4">
            <w:pPr>
              <w:rPr>
                <w:rFonts w:ascii="Aptos" w:hAnsi="Aptos"/>
              </w:rPr>
            </w:pPr>
            <w:r w:rsidRPr="00555072">
              <w:rPr>
                <w:rFonts w:ascii="Aptos" w:hAnsi="Aptos"/>
              </w:rPr>
              <w:t xml:space="preserve">Re-Explore ways to increase the number of residents on the </w:t>
            </w:r>
            <w:r w:rsidRPr="00555072">
              <w:rPr>
                <w:rFonts w:ascii="Aptos" w:hAnsi="Aptos"/>
                <w:b/>
                <w:bCs/>
              </w:rPr>
              <w:t>Catapult</w:t>
            </w:r>
            <w:r w:rsidRPr="00555072">
              <w:rPr>
                <w:rFonts w:ascii="Aptos" w:hAnsi="Aptos"/>
              </w:rPr>
              <w:t xml:space="preserve"> distribution list</w:t>
            </w:r>
          </w:p>
        </w:tc>
        <w:tc>
          <w:tcPr>
            <w:tcW w:w="1350" w:type="dxa"/>
            <w:noWrap/>
            <w:hideMark/>
          </w:tcPr>
          <w:p w14:paraId="4D2814FE" w14:textId="77777777" w:rsidR="009D40F2" w:rsidRPr="00555072" w:rsidRDefault="009D40F2" w:rsidP="00D419B4">
            <w:pPr>
              <w:rPr>
                <w:rFonts w:ascii="Aptos" w:hAnsi="Aptos"/>
              </w:rPr>
            </w:pPr>
            <w:r w:rsidRPr="00555072">
              <w:rPr>
                <w:rFonts w:ascii="Aptos" w:hAnsi="Aptos"/>
              </w:rPr>
              <w:t>Heather Entenmann</w:t>
            </w:r>
          </w:p>
        </w:tc>
        <w:tc>
          <w:tcPr>
            <w:tcW w:w="1260" w:type="dxa"/>
            <w:noWrap/>
            <w:hideMark/>
          </w:tcPr>
          <w:p w14:paraId="15BA21C1" w14:textId="77777777" w:rsidR="009D40F2" w:rsidRPr="00555072" w:rsidRDefault="009D40F2" w:rsidP="00D419B4">
            <w:pPr>
              <w:rPr>
                <w:rFonts w:ascii="Aptos" w:hAnsi="Aptos"/>
              </w:rPr>
            </w:pPr>
            <w:r w:rsidRPr="00555072">
              <w:rPr>
                <w:rFonts w:ascii="Aptos" w:hAnsi="Aptos"/>
              </w:rPr>
              <w:t>1/19/2023</w:t>
            </w:r>
          </w:p>
        </w:tc>
        <w:tc>
          <w:tcPr>
            <w:tcW w:w="5760" w:type="dxa"/>
            <w:hideMark/>
          </w:tcPr>
          <w:p w14:paraId="20AD958C" w14:textId="77777777" w:rsidR="009D40F2" w:rsidRPr="00555072" w:rsidRDefault="009D40F2" w:rsidP="00D419B4">
            <w:pPr>
              <w:rPr>
                <w:rFonts w:ascii="Aptos" w:hAnsi="Aptos"/>
              </w:rPr>
            </w:pPr>
          </w:p>
        </w:tc>
        <w:tc>
          <w:tcPr>
            <w:tcW w:w="1728" w:type="dxa"/>
          </w:tcPr>
          <w:p w14:paraId="3E4EEAAF" w14:textId="77777777" w:rsidR="009D40F2" w:rsidRPr="00555072" w:rsidRDefault="009D40F2" w:rsidP="00D419B4">
            <w:pPr>
              <w:rPr>
                <w:rFonts w:ascii="Aptos" w:hAnsi="Aptos"/>
                <w:b/>
                <w:bCs/>
              </w:rPr>
            </w:pPr>
          </w:p>
        </w:tc>
      </w:tr>
      <w:tr w:rsidR="009D40F2" w:rsidRPr="00555072" w14:paraId="0B72AB81" w14:textId="77777777" w:rsidTr="00D331B8">
        <w:trPr>
          <w:trHeight w:val="300"/>
        </w:trPr>
        <w:tc>
          <w:tcPr>
            <w:tcW w:w="528" w:type="dxa"/>
          </w:tcPr>
          <w:p w14:paraId="0A56CF7E" w14:textId="23269145" w:rsidR="009D40F2" w:rsidRPr="00555072" w:rsidRDefault="00D331B8" w:rsidP="00D419B4">
            <w:pPr>
              <w:rPr>
                <w:rFonts w:ascii="Aptos" w:hAnsi="Aptos"/>
              </w:rPr>
            </w:pPr>
            <w:r w:rsidRPr="00555072">
              <w:rPr>
                <w:rFonts w:ascii="Aptos" w:hAnsi="Aptos"/>
              </w:rPr>
              <w:t>12</w:t>
            </w:r>
          </w:p>
        </w:tc>
        <w:tc>
          <w:tcPr>
            <w:tcW w:w="639" w:type="dxa"/>
            <w:noWrap/>
            <w:hideMark/>
          </w:tcPr>
          <w:p w14:paraId="3F62D271" w14:textId="77777777" w:rsidR="009D40F2" w:rsidRPr="00555072" w:rsidRDefault="009D40F2" w:rsidP="00D419B4">
            <w:pPr>
              <w:rPr>
                <w:rFonts w:ascii="Aptos" w:hAnsi="Aptos"/>
              </w:rPr>
            </w:pPr>
          </w:p>
        </w:tc>
        <w:tc>
          <w:tcPr>
            <w:tcW w:w="4143" w:type="dxa"/>
            <w:noWrap/>
            <w:hideMark/>
          </w:tcPr>
          <w:p w14:paraId="4D2FFF55" w14:textId="77777777" w:rsidR="009D40F2" w:rsidRPr="00555072" w:rsidRDefault="009D40F2" w:rsidP="00D419B4">
            <w:pPr>
              <w:rPr>
                <w:rFonts w:ascii="Aptos" w:hAnsi="Aptos"/>
              </w:rPr>
            </w:pPr>
            <w:r w:rsidRPr="00555072">
              <w:rPr>
                <w:rFonts w:ascii="Aptos" w:hAnsi="Aptos"/>
              </w:rPr>
              <w:t>Draft a recommendation on Township information videos</w:t>
            </w:r>
          </w:p>
        </w:tc>
        <w:tc>
          <w:tcPr>
            <w:tcW w:w="1350" w:type="dxa"/>
            <w:noWrap/>
            <w:hideMark/>
          </w:tcPr>
          <w:p w14:paraId="45634841" w14:textId="77777777" w:rsidR="009D40F2" w:rsidRPr="00555072" w:rsidRDefault="009D40F2" w:rsidP="00D419B4">
            <w:pPr>
              <w:rPr>
                <w:rFonts w:ascii="Aptos" w:hAnsi="Aptos"/>
              </w:rPr>
            </w:pPr>
            <w:r w:rsidRPr="00555072">
              <w:rPr>
                <w:rFonts w:ascii="Aptos" w:hAnsi="Aptos"/>
              </w:rPr>
              <w:t>Committee</w:t>
            </w:r>
          </w:p>
        </w:tc>
        <w:tc>
          <w:tcPr>
            <w:tcW w:w="1260" w:type="dxa"/>
            <w:noWrap/>
            <w:hideMark/>
          </w:tcPr>
          <w:p w14:paraId="0CD7C06E" w14:textId="77777777" w:rsidR="009D40F2" w:rsidRPr="00555072" w:rsidRDefault="009D40F2" w:rsidP="00D419B4">
            <w:pPr>
              <w:rPr>
                <w:rFonts w:ascii="Aptos" w:hAnsi="Aptos"/>
              </w:rPr>
            </w:pPr>
            <w:r w:rsidRPr="00555072">
              <w:rPr>
                <w:rFonts w:ascii="Aptos" w:hAnsi="Aptos"/>
              </w:rPr>
              <w:t>4/20/2023</w:t>
            </w:r>
          </w:p>
        </w:tc>
        <w:tc>
          <w:tcPr>
            <w:tcW w:w="5760" w:type="dxa"/>
            <w:hideMark/>
          </w:tcPr>
          <w:p w14:paraId="4BFDF521" w14:textId="77777777" w:rsidR="009D40F2" w:rsidRPr="00555072" w:rsidRDefault="009D40F2" w:rsidP="00D419B4">
            <w:pPr>
              <w:rPr>
                <w:rFonts w:ascii="Aptos" w:hAnsi="Aptos"/>
              </w:rPr>
            </w:pPr>
            <w:r w:rsidRPr="00555072">
              <w:rPr>
                <w:rFonts w:ascii="Aptos" w:hAnsi="Aptos"/>
              </w:rPr>
              <w:t xml:space="preserve">Short videos tool to feature different township information </w:t>
            </w:r>
          </w:p>
        </w:tc>
        <w:tc>
          <w:tcPr>
            <w:tcW w:w="1728" w:type="dxa"/>
          </w:tcPr>
          <w:p w14:paraId="68B1E387" w14:textId="77777777" w:rsidR="009D40F2" w:rsidRPr="00555072" w:rsidRDefault="009D40F2" w:rsidP="00D419B4">
            <w:pPr>
              <w:rPr>
                <w:rFonts w:ascii="Aptos" w:hAnsi="Aptos"/>
                <w:b/>
                <w:bCs/>
              </w:rPr>
            </w:pPr>
          </w:p>
        </w:tc>
      </w:tr>
      <w:tr w:rsidR="009D40F2" w:rsidRPr="00555072" w14:paraId="7AB22C23" w14:textId="77777777" w:rsidTr="00D331B8">
        <w:trPr>
          <w:trHeight w:val="600"/>
        </w:trPr>
        <w:tc>
          <w:tcPr>
            <w:tcW w:w="528" w:type="dxa"/>
          </w:tcPr>
          <w:p w14:paraId="33706877" w14:textId="4EB3AF07" w:rsidR="009D40F2" w:rsidRPr="00555072" w:rsidRDefault="00D331B8" w:rsidP="00D419B4">
            <w:pPr>
              <w:rPr>
                <w:rFonts w:ascii="Aptos" w:hAnsi="Aptos"/>
              </w:rPr>
            </w:pPr>
            <w:r w:rsidRPr="00555072">
              <w:rPr>
                <w:rFonts w:ascii="Aptos" w:hAnsi="Aptos"/>
              </w:rPr>
              <w:t>13</w:t>
            </w:r>
          </w:p>
        </w:tc>
        <w:tc>
          <w:tcPr>
            <w:tcW w:w="639" w:type="dxa"/>
            <w:noWrap/>
          </w:tcPr>
          <w:p w14:paraId="7A646994" w14:textId="77777777" w:rsidR="009D40F2" w:rsidRPr="00555072" w:rsidRDefault="009D40F2" w:rsidP="00D419B4">
            <w:pPr>
              <w:rPr>
                <w:rFonts w:ascii="Aptos" w:hAnsi="Aptos"/>
              </w:rPr>
            </w:pPr>
          </w:p>
        </w:tc>
        <w:tc>
          <w:tcPr>
            <w:tcW w:w="4143" w:type="dxa"/>
            <w:noWrap/>
          </w:tcPr>
          <w:p w14:paraId="7933567D" w14:textId="77777777" w:rsidR="009D40F2" w:rsidRPr="00555072" w:rsidRDefault="009D40F2" w:rsidP="00D419B4">
            <w:pPr>
              <w:rPr>
                <w:rFonts w:ascii="Aptos" w:hAnsi="Aptos"/>
              </w:rPr>
            </w:pPr>
            <w:r w:rsidRPr="00555072">
              <w:rPr>
                <w:rFonts w:ascii="Aptos" w:hAnsi="Aptos"/>
              </w:rPr>
              <w:t>Brainstorm recommendations on increasing attendance and input to the Communication Committee</w:t>
            </w:r>
          </w:p>
        </w:tc>
        <w:tc>
          <w:tcPr>
            <w:tcW w:w="1350" w:type="dxa"/>
            <w:noWrap/>
          </w:tcPr>
          <w:p w14:paraId="4189DFD6"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615CFA45" w14:textId="77777777" w:rsidR="009D40F2" w:rsidRPr="00555072" w:rsidRDefault="009D40F2" w:rsidP="00D419B4">
            <w:pPr>
              <w:rPr>
                <w:rFonts w:ascii="Aptos" w:hAnsi="Aptos"/>
              </w:rPr>
            </w:pPr>
            <w:r w:rsidRPr="00555072">
              <w:rPr>
                <w:rFonts w:ascii="Aptos" w:hAnsi="Aptos"/>
              </w:rPr>
              <w:t>9/18/2024</w:t>
            </w:r>
          </w:p>
        </w:tc>
        <w:tc>
          <w:tcPr>
            <w:tcW w:w="5760" w:type="dxa"/>
          </w:tcPr>
          <w:p w14:paraId="46FA07A0" w14:textId="77777777" w:rsidR="009D40F2" w:rsidRPr="00555072" w:rsidRDefault="009D40F2" w:rsidP="00D419B4">
            <w:pPr>
              <w:rPr>
                <w:rFonts w:ascii="Aptos" w:hAnsi="Aptos"/>
              </w:rPr>
            </w:pPr>
          </w:p>
        </w:tc>
        <w:tc>
          <w:tcPr>
            <w:tcW w:w="1728" w:type="dxa"/>
          </w:tcPr>
          <w:p w14:paraId="010367CF" w14:textId="77777777" w:rsidR="009D40F2" w:rsidRPr="00555072" w:rsidRDefault="009D40F2" w:rsidP="00D419B4">
            <w:pPr>
              <w:rPr>
                <w:rFonts w:ascii="Aptos" w:hAnsi="Aptos"/>
                <w:b/>
                <w:bCs/>
              </w:rPr>
            </w:pPr>
          </w:p>
        </w:tc>
      </w:tr>
      <w:tr w:rsidR="009D40F2" w:rsidRPr="00555072" w14:paraId="2F329027" w14:textId="77777777" w:rsidTr="00D331B8">
        <w:trPr>
          <w:trHeight w:val="600"/>
        </w:trPr>
        <w:tc>
          <w:tcPr>
            <w:tcW w:w="528" w:type="dxa"/>
          </w:tcPr>
          <w:p w14:paraId="205446E9" w14:textId="4F91C481" w:rsidR="009D40F2" w:rsidRPr="00555072" w:rsidRDefault="00D331B8" w:rsidP="00D419B4">
            <w:pPr>
              <w:rPr>
                <w:rFonts w:ascii="Aptos" w:hAnsi="Aptos"/>
              </w:rPr>
            </w:pPr>
            <w:r w:rsidRPr="00555072">
              <w:rPr>
                <w:rFonts w:ascii="Aptos" w:hAnsi="Aptos"/>
              </w:rPr>
              <w:t>14</w:t>
            </w:r>
          </w:p>
        </w:tc>
        <w:tc>
          <w:tcPr>
            <w:tcW w:w="639" w:type="dxa"/>
            <w:noWrap/>
          </w:tcPr>
          <w:p w14:paraId="5C3111F7" w14:textId="77777777" w:rsidR="009D40F2" w:rsidRPr="00555072" w:rsidRDefault="009D40F2" w:rsidP="00D419B4">
            <w:pPr>
              <w:rPr>
                <w:rFonts w:ascii="Aptos" w:hAnsi="Aptos"/>
              </w:rPr>
            </w:pPr>
          </w:p>
        </w:tc>
        <w:tc>
          <w:tcPr>
            <w:tcW w:w="4143" w:type="dxa"/>
            <w:noWrap/>
          </w:tcPr>
          <w:p w14:paraId="618B08D8" w14:textId="77777777" w:rsidR="009D40F2" w:rsidRPr="00555072" w:rsidRDefault="009D40F2" w:rsidP="00D419B4">
            <w:pPr>
              <w:rPr>
                <w:rFonts w:ascii="Aptos" w:hAnsi="Aptos"/>
              </w:rPr>
            </w:pPr>
            <w:r w:rsidRPr="00555072">
              <w:rPr>
                <w:rFonts w:ascii="Aptos" w:hAnsi="Aptos"/>
              </w:rPr>
              <w:t>Brainstorm uses for new Township communication channels</w:t>
            </w:r>
          </w:p>
          <w:p w14:paraId="2DDF37B0" w14:textId="77777777" w:rsidR="009D40F2" w:rsidRPr="00555072" w:rsidRDefault="009D40F2" w:rsidP="00D419B4">
            <w:pPr>
              <w:rPr>
                <w:rFonts w:ascii="Aptos" w:hAnsi="Aptos"/>
              </w:rPr>
            </w:pPr>
            <w:r w:rsidRPr="00555072">
              <w:rPr>
                <w:rFonts w:ascii="Aptos" w:hAnsi="Aptos"/>
              </w:rPr>
              <w:t>Facebook</w:t>
            </w:r>
          </w:p>
          <w:p w14:paraId="67682005" w14:textId="77777777" w:rsidR="009D40F2" w:rsidRPr="00555072" w:rsidRDefault="009D40F2" w:rsidP="00D419B4">
            <w:pPr>
              <w:rPr>
                <w:rFonts w:ascii="Aptos" w:hAnsi="Aptos"/>
              </w:rPr>
            </w:pPr>
            <w:r w:rsidRPr="00555072">
              <w:rPr>
                <w:rFonts w:ascii="Aptos" w:hAnsi="Aptos"/>
              </w:rPr>
              <w:t>Instagram</w:t>
            </w:r>
          </w:p>
        </w:tc>
        <w:tc>
          <w:tcPr>
            <w:tcW w:w="1350" w:type="dxa"/>
            <w:noWrap/>
          </w:tcPr>
          <w:p w14:paraId="20A14BCA"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66E55467" w14:textId="77777777" w:rsidR="009D40F2" w:rsidRPr="00555072" w:rsidRDefault="009D40F2" w:rsidP="00D419B4">
            <w:pPr>
              <w:rPr>
                <w:rFonts w:ascii="Aptos" w:hAnsi="Aptos"/>
              </w:rPr>
            </w:pPr>
            <w:r w:rsidRPr="00555072">
              <w:rPr>
                <w:rFonts w:ascii="Aptos" w:hAnsi="Aptos"/>
              </w:rPr>
              <w:t>9/18/2024</w:t>
            </w:r>
          </w:p>
        </w:tc>
        <w:tc>
          <w:tcPr>
            <w:tcW w:w="5760" w:type="dxa"/>
          </w:tcPr>
          <w:p w14:paraId="06E3F353" w14:textId="77777777" w:rsidR="009D40F2" w:rsidRPr="00555072" w:rsidRDefault="009D40F2" w:rsidP="00D419B4">
            <w:pPr>
              <w:rPr>
                <w:rFonts w:ascii="Aptos" w:hAnsi="Aptos"/>
              </w:rPr>
            </w:pPr>
          </w:p>
        </w:tc>
        <w:tc>
          <w:tcPr>
            <w:tcW w:w="1728" w:type="dxa"/>
          </w:tcPr>
          <w:p w14:paraId="71FA6CF3" w14:textId="77777777" w:rsidR="009D40F2" w:rsidRPr="00555072" w:rsidRDefault="009D40F2" w:rsidP="00D419B4">
            <w:pPr>
              <w:rPr>
                <w:rFonts w:ascii="Aptos" w:hAnsi="Aptos"/>
                <w:b/>
                <w:bCs/>
              </w:rPr>
            </w:pPr>
          </w:p>
        </w:tc>
      </w:tr>
      <w:tr w:rsidR="009D40F2" w:rsidRPr="00555072" w14:paraId="3DDAD4CB" w14:textId="77777777" w:rsidTr="00D331B8">
        <w:trPr>
          <w:trHeight w:val="600"/>
        </w:trPr>
        <w:tc>
          <w:tcPr>
            <w:tcW w:w="528" w:type="dxa"/>
          </w:tcPr>
          <w:p w14:paraId="41D0F4F8" w14:textId="12F130DC" w:rsidR="009D40F2" w:rsidRPr="00555072" w:rsidRDefault="00D331B8" w:rsidP="00D419B4">
            <w:pPr>
              <w:rPr>
                <w:rFonts w:ascii="Aptos" w:hAnsi="Aptos"/>
              </w:rPr>
            </w:pPr>
            <w:r w:rsidRPr="00555072">
              <w:rPr>
                <w:rFonts w:ascii="Aptos" w:hAnsi="Aptos"/>
              </w:rPr>
              <w:t>15</w:t>
            </w:r>
          </w:p>
        </w:tc>
        <w:tc>
          <w:tcPr>
            <w:tcW w:w="639" w:type="dxa"/>
            <w:noWrap/>
          </w:tcPr>
          <w:p w14:paraId="0852AEE8" w14:textId="77777777" w:rsidR="009D40F2" w:rsidRPr="00555072" w:rsidRDefault="009D40F2" w:rsidP="00D419B4">
            <w:pPr>
              <w:rPr>
                <w:rFonts w:ascii="Aptos" w:hAnsi="Aptos"/>
              </w:rPr>
            </w:pPr>
          </w:p>
        </w:tc>
        <w:tc>
          <w:tcPr>
            <w:tcW w:w="4143" w:type="dxa"/>
            <w:noWrap/>
          </w:tcPr>
          <w:p w14:paraId="670CA177" w14:textId="1A448156" w:rsidR="009D40F2" w:rsidRPr="00555072" w:rsidRDefault="009D40F2" w:rsidP="00D419B4">
            <w:pPr>
              <w:rPr>
                <w:rFonts w:ascii="Aptos" w:hAnsi="Aptos"/>
              </w:rPr>
            </w:pPr>
            <w:r w:rsidRPr="00555072">
              <w:rPr>
                <w:rFonts w:ascii="Aptos" w:hAnsi="Aptos"/>
              </w:rPr>
              <w:t xml:space="preserve">Draft a recommendation for </w:t>
            </w:r>
            <w:r w:rsidRPr="00555072">
              <w:rPr>
                <w:rFonts w:ascii="Aptos" w:hAnsi="Aptos"/>
                <w:b/>
                <w:bCs/>
              </w:rPr>
              <w:t xml:space="preserve">contests </w:t>
            </w:r>
            <w:r w:rsidRPr="00555072">
              <w:rPr>
                <w:rFonts w:ascii="Aptos" w:hAnsi="Aptos"/>
              </w:rPr>
              <w:t>to encourage resident use of the various Township communication channels.</w:t>
            </w:r>
          </w:p>
        </w:tc>
        <w:tc>
          <w:tcPr>
            <w:tcW w:w="1350" w:type="dxa"/>
            <w:noWrap/>
          </w:tcPr>
          <w:p w14:paraId="6A9B525B" w14:textId="77777777" w:rsidR="009D40F2" w:rsidRPr="00555072" w:rsidRDefault="009D40F2" w:rsidP="00D419B4">
            <w:pPr>
              <w:rPr>
                <w:rFonts w:ascii="Aptos" w:hAnsi="Aptos"/>
              </w:rPr>
            </w:pPr>
            <w:r w:rsidRPr="00555072">
              <w:rPr>
                <w:rFonts w:ascii="Aptos" w:hAnsi="Aptos"/>
              </w:rPr>
              <w:t>Kevin Shelly</w:t>
            </w:r>
          </w:p>
        </w:tc>
        <w:tc>
          <w:tcPr>
            <w:tcW w:w="1260" w:type="dxa"/>
            <w:noWrap/>
          </w:tcPr>
          <w:p w14:paraId="63B35E20" w14:textId="77777777" w:rsidR="009D40F2" w:rsidRPr="00555072" w:rsidRDefault="009D40F2" w:rsidP="00D419B4">
            <w:pPr>
              <w:rPr>
                <w:rFonts w:ascii="Aptos" w:hAnsi="Aptos"/>
              </w:rPr>
            </w:pPr>
            <w:r w:rsidRPr="00555072">
              <w:rPr>
                <w:rFonts w:ascii="Aptos" w:hAnsi="Aptos"/>
              </w:rPr>
              <w:t>9/18/2024</w:t>
            </w:r>
          </w:p>
        </w:tc>
        <w:tc>
          <w:tcPr>
            <w:tcW w:w="5760" w:type="dxa"/>
          </w:tcPr>
          <w:p w14:paraId="732ECF22" w14:textId="77777777" w:rsidR="009D40F2" w:rsidRPr="00555072" w:rsidRDefault="009D40F2" w:rsidP="009D40F2">
            <w:pPr>
              <w:pStyle w:val="ListParagraph"/>
              <w:numPr>
                <w:ilvl w:val="0"/>
                <w:numId w:val="21"/>
              </w:numPr>
              <w:rPr>
                <w:rFonts w:ascii="Aptos" w:hAnsi="Aptos"/>
              </w:rPr>
            </w:pPr>
            <w:r w:rsidRPr="00555072">
              <w:rPr>
                <w:rFonts w:ascii="Aptos" w:hAnsi="Aptos"/>
              </w:rPr>
              <w:t>Contest information and submissions via comms channels</w:t>
            </w:r>
          </w:p>
          <w:p w14:paraId="65CD3F90"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shared via comms channels</w:t>
            </w:r>
          </w:p>
          <w:p w14:paraId="0E0C6D07" w14:textId="77777777" w:rsidR="009D40F2" w:rsidRPr="00555072" w:rsidRDefault="009D40F2" w:rsidP="009D40F2">
            <w:pPr>
              <w:pStyle w:val="ListParagraph"/>
              <w:numPr>
                <w:ilvl w:val="0"/>
                <w:numId w:val="21"/>
              </w:numPr>
              <w:rPr>
                <w:rFonts w:ascii="Aptos" w:hAnsi="Aptos"/>
              </w:rPr>
            </w:pPr>
            <w:r w:rsidRPr="00555072">
              <w:rPr>
                <w:rFonts w:ascii="Aptos" w:hAnsi="Aptos"/>
              </w:rPr>
              <w:t>Winning entries to be displayed at the Township office</w:t>
            </w:r>
          </w:p>
          <w:p w14:paraId="0DBF66BC" w14:textId="77777777" w:rsidR="009D40F2" w:rsidRPr="00555072" w:rsidRDefault="009D40F2" w:rsidP="009D40F2">
            <w:pPr>
              <w:pStyle w:val="ListParagraph"/>
              <w:numPr>
                <w:ilvl w:val="0"/>
                <w:numId w:val="21"/>
              </w:numPr>
              <w:rPr>
                <w:rFonts w:ascii="Aptos" w:hAnsi="Aptos"/>
                <w:b/>
                <w:bCs/>
              </w:rPr>
            </w:pPr>
            <w:r w:rsidRPr="00555072">
              <w:rPr>
                <w:rFonts w:ascii="Aptos" w:hAnsi="Aptos"/>
                <w:b/>
                <w:bCs/>
              </w:rPr>
              <w:t>Use the contest to encourage Resident use of other Township communication channels</w:t>
            </w:r>
          </w:p>
        </w:tc>
        <w:tc>
          <w:tcPr>
            <w:tcW w:w="1728" w:type="dxa"/>
          </w:tcPr>
          <w:p w14:paraId="02D4EED3" w14:textId="77777777" w:rsidR="009D40F2" w:rsidRPr="00555072" w:rsidRDefault="009D40F2" w:rsidP="00D419B4">
            <w:pPr>
              <w:pStyle w:val="ListParagraph"/>
              <w:ind w:left="360"/>
              <w:rPr>
                <w:rFonts w:ascii="Aptos" w:hAnsi="Aptos"/>
                <w:b/>
                <w:bCs/>
              </w:rPr>
            </w:pPr>
          </w:p>
        </w:tc>
      </w:tr>
      <w:tr w:rsidR="009D40F2" w:rsidRPr="00555072" w14:paraId="0BBD5029" w14:textId="77777777" w:rsidTr="00D331B8">
        <w:trPr>
          <w:trHeight w:val="300"/>
        </w:trPr>
        <w:tc>
          <w:tcPr>
            <w:tcW w:w="528" w:type="dxa"/>
          </w:tcPr>
          <w:p w14:paraId="0F2235CF" w14:textId="540A3719" w:rsidR="009D40F2" w:rsidRPr="00555072" w:rsidRDefault="00D331B8" w:rsidP="00D419B4">
            <w:pPr>
              <w:rPr>
                <w:rFonts w:ascii="Aptos" w:hAnsi="Aptos"/>
              </w:rPr>
            </w:pPr>
            <w:r w:rsidRPr="00555072">
              <w:rPr>
                <w:rFonts w:ascii="Aptos" w:hAnsi="Aptos"/>
              </w:rPr>
              <w:t>16</w:t>
            </w:r>
          </w:p>
        </w:tc>
        <w:tc>
          <w:tcPr>
            <w:tcW w:w="639" w:type="dxa"/>
            <w:noWrap/>
          </w:tcPr>
          <w:p w14:paraId="2E770A4F" w14:textId="77777777" w:rsidR="009D40F2" w:rsidRPr="00555072" w:rsidRDefault="009D40F2" w:rsidP="00D419B4">
            <w:pPr>
              <w:rPr>
                <w:rFonts w:ascii="Aptos" w:hAnsi="Aptos"/>
              </w:rPr>
            </w:pPr>
          </w:p>
        </w:tc>
        <w:tc>
          <w:tcPr>
            <w:tcW w:w="4143" w:type="dxa"/>
            <w:noWrap/>
          </w:tcPr>
          <w:p w14:paraId="27D356D0" w14:textId="77777777" w:rsidR="009D40F2" w:rsidRPr="00555072" w:rsidRDefault="009D40F2" w:rsidP="00D419B4">
            <w:pPr>
              <w:rPr>
                <w:rFonts w:ascii="Aptos" w:hAnsi="Aptos"/>
              </w:rPr>
            </w:pPr>
            <w:r w:rsidRPr="00555072">
              <w:rPr>
                <w:rFonts w:ascii="Aptos" w:hAnsi="Aptos"/>
              </w:rPr>
              <w:t>Draft a recommendation on a special Committee meeting with facility management companies</w:t>
            </w:r>
          </w:p>
        </w:tc>
        <w:tc>
          <w:tcPr>
            <w:tcW w:w="1350" w:type="dxa"/>
            <w:noWrap/>
          </w:tcPr>
          <w:p w14:paraId="71B6226E"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7353D0FE" w14:textId="77777777" w:rsidR="009D40F2" w:rsidRPr="00555072" w:rsidRDefault="009D40F2" w:rsidP="00D419B4">
            <w:pPr>
              <w:rPr>
                <w:rFonts w:ascii="Aptos" w:hAnsi="Aptos"/>
              </w:rPr>
            </w:pPr>
            <w:r w:rsidRPr="00555072">
              <w:rPr>
                <w:rFonts w:ascii="Aptos" w:hAnsi="Aptos"/>
              </w:rPr>
              <w:t>9/18/2024</w:t>
            </w:r>
          </w:p>
        </w:tc>
        <w:tc>
          <w:tcPr>
            <w:tcW w:w="5760" w:type="dxa"/>
          </w:tcPr>
          <w:p w14:paraId="71858400" w14:textId="77777777" w:rsidR="009D40F2" w:rsidRPr="00555072" w:rsidRDefault="009D40F2" w:rsidP="00D419B4">
            <w:pPr>
              <w:rPr>
                <w:rFonts w:ascii="Aptos" w:hAnsi="Aptos"/>
              </w:rPr>
            </w:pPr>
          </w:p>
        </w:tc>
        <w:tc>
          <w:tcPr>
            <w:tcW w:w="1728" w:type="dxa"/>
          </w:tcPr>
          <w:p w14:paraId="2A25EB36" w14:textId="77777777" w:rsidR="009D40F2" w:rsidRPr="00555072" w:rsidRDefault="009D40F2" w:rsidP="00D419B4">
            <w:pPr>
              <w:rPr>
                <w:rFonts w:ascii="Aptos" w:hAnsi="Aptos"/>
                <w:b/>
                <w:bCs/>
              </w:rPr>
            </w:pPr>
          </w:p>
        </w:tc>
      </w:tr>
      <w:tr w:rsidR="009D40F2" w:rsidRPr="00555072" w14:paraId="16A28177" w14:textId="77777777" w:rsidTr="00D331B8">
        <w:trPr>
          <w:trHeight w:val="300"/>
        </w:trPr>
        <w:tc>
          <w:tcPr>
            <w:tcW w:w="528" w:type="dxa"/>
          </w:tcPr>
          <w:p w14:paraId="78B8EAB1" w14:textId="7BD8759F" w:rsidR="009D40F2" w:rsidRPr="00555072" w:rsidRDefault="00D331B8" w:rsidP="00D419B4">
            <w:pPr>
              <w:rPr>
                <w:rFonts w:ascii="Aptos" w:hAnsi="Aptos"/>
              </w:rPr>
            </w:pPr>
            <w:r w:rsidRPr="00555072">
              <w:rPr>
                <w:rFonts w:ascii="Aptos" w:hAnsi="Aptos"/>
              </w:rPr>
              <w:t>17</w:t>
            </w:r>
          </w:p>
        </w:tc>
        <w:tc>
          <w:tcPr>
            <w:tcW w:w="639" w:type="dxa"/>
            <w:noWrap/>
          </w:tcPr>
          <w:p w14:paraId="6910722C" w14:textId="77777777" w:rsidR="009D40F2" w:rsidRPr="00555072" w:rsidRDefault="009D40F2" w:rsidP="00D419B4">
            <w:pPr>
              <w:rPr>
                <w:rFonts w:ascii="Aptos" w:hAnsi="Aptos"/>
              </w:rPr>
            </w:pPr>
          </w:p>
        </w:tc>
        <w:tc>
          <w:tcPr>
            <w:tcW w:w="4143" w:type="dxa"/>
            <w:noWrap/>
          </w:tcPr>
          <w:p w14:paraId="36F8F526" w14:textId="77777777" w:rsidR="009D40F2" w:rsidRPr="00555072" w:rsidRDefault="009D40F2" w:rsidP="00D419B4">
            <w:pPr>
              <w:rPr>
                <w:rFonts w:ascii="Aptos" w:hAnsi="Aptos"/>
              </w:rPr>
            </w:pPr>
            <w:r w:rsidRPr="00555072">
              <w:rPr>
                <w:rFonts w:ascii="Aptos" w:hAnsi="Aptos"/>
              </w:rPr>
              <w:t>Draft a recommendation on a Communication Committee meeting at residential facility locations</w:t>
            </w:r>
          </w:p>
        </w:tc>
        <w:tc>
          <w:tcPr>
            <w:tcW w:w="1350" w:type="dxa"/>
            <w:noWrap/>
          </w:tcPr>
          <w:p w14:paraId="07E1939E" w14:textId="77777777" w:rsidR="009D40F2" w:rsidRPr="00555072" w:rsidRDefault="009D40F2" w:rsidP="00D419B4">
            <w:pPr>
              <w:rPr>
                <w:rFonts w:ascii="Aptos" w:hAnsi="Aptos"/>
              </w:rPr>
            </w:pPr>
            <w:r w:rsidRPr="00555072">
              <w:rPr>
                <w:rFonts w:ascii="Aptos" w:hAnsi="Aptos"/>
              </w:rPr>
              <w:t>Committee</w:t>
            </w:r>
          </w:p>
        </w:tc>
        <w:tc>
          <w:tcPr>
            <w:tcW w:w="1260" w:type="dxa"/>
            <w:noWrap/>
          </w:tcPr>
          <w:p w14:paraId="73E8BB95" w14:textId="77777777" w:rsidR="009D40F2" w:rsidRPr="00555072" w:rsidRDefault="009D40F2" w:rsidP="00D419B4">
            <w:pPr>
              <w:rPr>
                <w:rFonts w:ascii="Aptos" w:hAnsi="Aptos"/>
              </w:rPr>
            </w:pPr>
            <w:r w:rsidRPr="00555072">
              <w:rPr>
                <w:rFonts w:ascii="Aptos" w:hAnsi="Aptos"/>
              </w:rPr>
              <w:t>9/18/2024</w:t>
            </w:r>
          </w:p>
        </w:tc>
        <w:tc>
          <w:tcPr>
            <w:tcW w:w="5760" w:type="dxa"/>
          </w:tcPr>
          <w:p w14:paraId="42714342" w14:textId="77777777" w:rsidR="009D40F2" w:rsidRPr="00555072" w:rsidRDefault="009D40F2" w:rsidP="00D419B4">
            <w:pPr>
              <w:rPr>
                <w:rFonts w:ascii="Aptos" w:hAnsi="Aptos"/>
              </w:rPr>
            </w:pPr>
          </w:p>
        </w:tc>
        <w:tc>
          <w:tcPr>
            <w:tcW w:w="1728" w:type="dxa"/>
          </w:tcPr>
          <w:p w14:paraId="0E2E05D5" w14:textId="77777777" w:rsidR="009D40F2" w:rsidRPr="00555072" w:rsidRDefault="009D40F2" w:rsidP="00D419B4">
            <w:pPr>
              <w:rPr>
                <w:rFonts w:ascii="Aptos" w:hAnsi="Aptos"/>
                <w:b/>
                <w:bCs/>
              </w:rPr>
            </w:pPr>
            <w:r w:rsidRPr="00555072">
              <w:rPr>
                <w:rFonts w:ascii="Aptos" w:hAnsi="Aptos"/>
                <w:b/>
                <w:bCs/>
              </w:rPr>
              <w:t>Supported by the BOS</w:t>
            </w:r>
          </w:p>
        </w:tc>
      </w:tr>
    </w:tbl>
    <w:p w14:paraId="7CA438E3" w14:textId="77777777" w:rsidR="009D40F2" w:rsidRPr="00555072" w:rsidRDefault="009D40F2" w:rsidP="009D40F2">
      <w:pPr>
        <w:rPr>
          <w:rFonts w:ascii="Aptos" w:hAnsi="Aptos"/>
        </w:rPr>
      </w:pPr>
    </w:p>
    <w:sectPr w:rsidR="009D40F2" w:rsidRPr="00555072" w:rsidSect="009D40F2">
      <w:pgSz w:w="15840" w:h="12240" w:orient="landscape" w:code="1"/>
      <w:pgMar w:top="1152" w:right="864" w:bottom="1152" w:left="1008" w:header="432"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242"/>
    <w:multiLevelType w:val="hybridMultilevel"/>
    <w:tmpl w:val="7A7A24C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FB297FA">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25B5D"/>
    <w:multiLevelType w:val="hybridMultilevel"/>
    <w:tmpl w:val="88828DB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A92C88"/>
    <w:multiLevelType w:val="hybridMultilevel"/>
    <w:tmpl w:val="47E448B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B1E9C"/>
    <w:multiLevelType w:val="hybridMultilevel"/>
    <w:tmpl w:val="28DA8CB0"/>
    <w:lvl w:ilvl="0" w:tplc="10C81B4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F09F8"/>
    <w:multiLevelType w:val="hybridMultilevel"/>
    <w:tmpl w:val="5D8C201E"/>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B425F"/>
    <w:multiLevelType w:val="hybridMultilevel"/>
    <w:tmpl w:val="F13C4394"/>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23E02"/>
    <w:multiLevelType w:val="hybridMultilevel"/>
    <w:tmpl w:val="96A0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7864"/>
    <w:multiLevelType w:val="hybridMultilevel"/>
    <w:tmpl w:val="D586EF48"/>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127D3"/>
    <w:multiLevelType w:val="hybridMultilevel"/>
    <w:tmpl w:val="0BB6B5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16D93"/>
    <w:multiLevelType w:val="hybridMultilevel"/>
    <w:tmpl w:val="AB462D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11603"/>
    <w:multiLevelType w:val="hybridMultilevel"/>
    <w:tmpl w:val="32A08E00"/>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EBA"/>
    <w:multiLevelType w:val="hybridMultilevel"/>
    <w:tmpl w:val="5616FE94"/>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FB297FA">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3734B"/>
    <w:multiLevelType w:val="hybridMultilevel"/>
    <w:tmpl w:val="C00875AC"/>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878CE"/>
    <w:multiLevelType w:val="hybridMultilevel"/>
    <w:tmpl w:val="92704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D36D5D"/>
    <w:multiLevelType w:val="multilevel"/>
    <w:tmpl w:val="AA2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629F6"/>
    <w:multiLevelType w:val="hybridMultilevel"/>
    <w:tmpl w:val="0A9C6F2C"/>
    <w:lvl w:ilvl="0" w:tplc="DEB46346">
      <w:start w:val="1"/>
      <w:numFmt w:val="bullet"/>
      <w:lvlText w:val=""/>
      <w:lvlJc w:val="left"/>
      <w:pPr>
        <w:tabs>
          <w:tab w:val="num" w:pos="2160"/>
        </w:tabs>
        <w:ind w:left="20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0473F"/>
    <w:multiLevelType w:val="hybridMultilevel"/>
    <w:tmpl w:val="FA2CF9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E1C8E"/>
    <w:multiLevelType w:val="hybridMultilevel"/>
    <w:tmpl w:val="54FE0BE0"/>
    <w:lvl w:ilvl="0" w:tplc="0FB297F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FB297FA">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D9726A"/>
    <w:multiLevelType w:val="hybridMultilevel"/>
    <w:tmpl w:val="1EAAB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0578B"/>
    <w:multiLevelType w:val="hybridMultilevel"/>
    <w:tmpl w:val="4FFE2BC8"/>
    <w:lvl w:ilvl="0" w:tplc="0FB29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FB297F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331F0"/>
    <w:multiLevelType w:val="hybridMultilevel"/>
    <w:tmpl w:val="E244EC0E"/>
    <w:lvl w:ilvl="0" w:tplc="0FB29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93990522">
    <w:abstractNumId w:val="15"/>
  </w:num>
  <w:num w:numId="2" w16cid:durableId="1208222419">
    <w:abstractNumId w:val="7"/>
  </w:num>
  <w:num w:numId="3" w16cid:durableId="1822841159">
    <w:abstractNumId w:val="5"/>
  </w:num>
  <w:num w:numId="4" w16cid:durableId="735207313">
    <w:abstractNumId w:val="19"/>
  </w:num>
  <w:num w:numId="5" w16cid:durableId="954095529">
    <w:abstractNumId w:val="17"/>
  </w:num>
  <w:num w:numId="6" w16cid:durableId="56323822">
    <w:abstractNumId w:val="0"/>
  </w:num>
  <w:num w:numId="7" w16cid:durableId="1191455166">
    <w:abstractNumId w:val="11"/>
  </w:num>
  <w:num w:numId="8" w16cid:durableId="1066105241">
    <w:abstractNumId w:val="10"/>
  </w:num>
  <w:num w:numId="9" w16cid:durableId="711421633">
    <w:abstractNumId w:val="2"/>
  </w:num>
  <w:num w:numId="10" w16cid:durableId="660739531">
    <w:abstractNumId w:val="4"/>
  </w:num>
  <w:num w:numId="11" w16cid:durableId="202987839">
    <w:abstractNumId w:val="20"/>
  </w:num>
  <w:num w:numId="12" w16cid:durableId="1672487047">
    <w:abstractNumId w:val="12"/>
  </w:num>
  <w:num w:numId="13" w16cid:durableId="307323351">
    <w:abstractNumId w:val="8"/>
  </w:num>
  <w:num w:numId="14" w16cid:durableId="1621034398">
    <w:abstractNumId w:val="16"/>
  </w:num>
  <w:num w:numId="15" w16cid:durableId="509804898">
    <w:abstractNumId w:val="3"/>
  </w:num>
  <w:num w:numId="16" w16cid:durableId="702485672">
    <w:abstractNumId w:val="13"/>
  </w:num>
  <w:num w:numId="17" w16cid:durableId="968710393">
    <w:abstractNumId w:val="9"/>
  </w:num>
  <w:num w:numId="18" w16cid:durableId="1213156516">
    <w:abstractNumId w:val="18"/>
  </w:num>
  <w:num w:numId="19" w16cid:durableId="1395620955">
    <w:abstractNumId w:val="1"/>
  </w:num>
  <w:num w:numId="20" w16cid:durableId="626594381">
    <w:abstractNumId w:val="14"/>
  </w:num>
  <w:num w:numId="21" w16cid:durableId="503208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14"/>
    <w:rsid w:val="00066CF4"/>
    <w:rsid w:val="001121C2"/>
    <w:rsid w:val="00125783"/>
    <w:rsid w:val="001631E7"/>
    <w:rsid w:val="00177301"/>
    <w:rsid w:val="00191503"/>
    <w:rsid w:val="002345C8"/>
    <w:rsid w:val="00274C81"/>
    <w:rsid w:val="00281114"/>
    <w:rsid w:val="00281A96"/>
    <w:rsid w:val="002B260B"/>
    <w:rsid w:val="002F7FAC"/>
    <w:rsid w:val="00333F89"/>
    <w:rsid w:val="00340DF6"/>
    <w:rsid w:val="0039581D"/>
    <w:rsid w:val="003B4E91"/>
    <w:rsid w:val="003D1D09"/>
    <w:rsid w:val="003D5932"/>
    <w:rsid w:val="00400AD2"/>
    <w:rsid w:val="004174CD"/>
    <w:rsid w:val="004303B3"/>
    <w:rsid w:val="00495BE6"/>
    <w:rsid w:val="004A2060"/>
    <w:rsid w:val="004E64EB"/>
    <w:rsid w:val="004F3BEF"/>
    <w:rsid w:val="0053388C"/>
    <w:rsid w:val="0053635C"/>
    <w:rsid w:val="0055453E"/>
    <w:rsid w:val="00555072"/>
    <w:rsid w:val="005B4132"/>
    <w:rsid w:val="005D16B5"/>
    <w:rsid w:val="00610552"/>
    <w:rsid w:val="00617628"/>
    <w:rsid w:val="006779F1"/>
    <w:rsid w:val="00681C49"/>
    <w:rsid w:val="00760E23"/>
    <w:rsid w:val="00773C58"/>
    <w:rsid w:val="0077569D"/>
    <w:rsid w:val="007765E6"/>
    <w:rsid w:val="007A5784"/>
    <w:rsid w:val="007D1DD0"/>
    <w:rsid w:val="007F689F"/>
    <w:rsid w:val="00823CB4"/>
    <w:rsid w:val="00836C3B"/>
    <w:rsid w:val="00841E32"/>
    <w:rsid w:val="0084784C"/>
    <w:rsid w:val="00891C77"/>
    <w:rsid w:val="008B4BDA"/>
    <w:rsid w:val="008E62F0"/>
    <w:rsid w:val="008F03D4"/>
    <w:rsid w:val="0097211A"/>
    <w:rsid w:val="00986846"/>
    <w:rsid w:val="009A29D8"/>
    <w:rsid w:val="009D40F2"/>
    <w:rsid w:val="00A13A42"/>
    <w:rsid w:val="00A72203"/>
    <w:rsid w:val="00A83A71"/>
    <w:rsid w:val="00A85A15"/>
    <w:rsid w:val="00AB40D0"/>
    <w:rsid w:val="00AC3179"/>
    <w:rsid w:val="00B03C69"/>
    <w:rsid w:val="00B30916"/>
    <w:rsid w:val="00B5471B"/>
    <w:rsid w:val="00B972F3"/>
    <w:rsid w:val="00B97F20"/>
    <w:rsid w:val="00BA2301"/>
    <w:rsid w:val="00BB1B4A"/>
    <w:rsid w:val="00BB7E28"/>
    <w:rsid w:val="00BD759C"/>
    <w:rsid w:val="00C13BFE"/>
    <w:rsid w:val="00C65400"/>
    <w:rsid w:val="00C843EB"/>
    <w:rsid w:val="00CA17EB"/>
    <w:rsid w:val="00D151E4"/>
    <w:rsid w:val="00D331B8"/>
    <w:rsid w:val="00D3420D"/>
    <w:rsid w:val="00D438AA"/>
    <w:rsid w:val="00D45808"/>
    <w:rsid w:val="00D635D1"/>
    <w:rsid w:val="00D71865"/>
    <w:rsid w:val="00DA65D8"/>
    <w:rsid w:val="00DB1246"/>
    <w:rsid w:val="00DB3B13"/>
    <w:rsid w:val="00DB531A"/>
    <w:rsid w:val="00E214CF"/>
    <w:rsid w:val="00E677A8"/>
    <w:rsid w:val="00ED7602"/>
    <w:rsid w:val="00EE4C1A"/>
    <w:rsid w:val="00EF098F"/>
    <w:rsid w:val="00EF729C"/>
    <w:rsid w:val="00FC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2BA33"/>
  <w15:chartTrackingRefBased/>
  <w15:docId w15:val="{D6F0F60E-C243-4DC1-911E-823F92A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b/>
    </w:rPr>
  </w:style>
  <w:style w:type="paragraph" w:styleId="Title">
    <w:name w:val="Title"/>
    <w:basedOn w:val="Normal"/>
    <w:qFormat/>
    <w:pPr>
      <w:jc w:val="center"/>
    </w:pPr>
    <w:rPr>
      <w:b/>
      <w:bCs/>
    </w:rPr>
  </w:style>
  <w:style w:type="paragraph" w:styleId="ListParagraph">
    <w:name w:val="List Paragraph"/>
    <w:basedOn w:val="Normal"/>
    <w:uiPriority w:val="34"/>
    <w:qFormat/>
    <w:rsid w:val="00340DF6"/>
    <w:pPr>
      <w:ind w:left="720"/>
    </w:pPr>
  </w:style>
  <w:style w:type="character" w:styleId="Hyperlink">
    <w:name w:val="Hyperlink"/>
    <w:basedOn w:val="DefaultParagraphFont"/>
    <w:uiPriority w:val="99"/>
    <w:unhideWhenUsed/>
    <w:rsid w:val="00773C58"/>
    <w:rPr>
      <w:color w:val="0563C1" w:themeColor="hyperlink"/>
      <w:u w:val="single"/>
    </w:rPr>
  </w:style>
  <w:style w:type="character" w:styleId="UnresolvedMention">
    <w:name w:val="Unresolved Mention"/>
    <w:basedOn w:val="DefaultParagraphFont"/>
    <w:uiPriority w:val="99"/>
    <w:semiHidden/>
    <w:unhideWhenUsed/>
    <w:rsid w:val="00773C58"/>
    <w:rPr>
      <w:color w:val="605E5C"/>
      <w:shd w:val="clear" w:color="auto" w:fill="E1DFDD"/>
    </w:rPr>
  </w:style>
  <w:style w:type="table" w:styleId="TableGrid">
    <w:name w:val="Table Grid"/>
    <w:basedOn w:val="TableNormal"/>
    <w:uiPriority w:val="39"/>
    <w:rsid w:val="0012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5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21360">
      <w:bodyDiv w:val="1"/>
      <w:marLeft w:val="0"/>
      <w:marRight w:val="0"/>
      <w:marTop w:val="0"/>
      <w:marBottom w:val="0"/>
      <w:divBdr>
        <w:top w:val="none" w:sz="0" w:space="0" w:color="auto"/>
        <w:left w:val="none" w:sz="0" w:space="0" w:color="auto"/>
        <w:bottom w:val="none" w:sz="0" w:space="0" w:color="auto"/>
        <w:right w:val="none" w:sz="0" w:space="0" w:color="auto"/>
      </w:divBdr>
    </w:div>
    <w:div w:id="2040154376">
      <w:bodyDiv w:val="1"/>
      <w:marLeft w:val="0"/>
      <w:marRight w:val="0"/>
      <w:marTop w:val="0"/>
      <w:marBottom w:val="0"/>
      <w:divBdr>
        <w:top w:val="none" w:sz="0" w:space="0" w:color="auto"/>
        <w:left w:val="none" w:sz="0" w:space="0" w:color="auto"/>
        <w:bottom w:val="none" w:sz="0" w:space="0" w:color="auto"/>
        <w:right w:val="none" w:sz="0" w:space="0" w:color="auto"/>
      </w:divBdr>
    </w:div>
    <w:div w:id="21022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BB8-A437-49C5-9943-2638FC9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627</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Lower Salford Township Communication Committee Agenda</vt:lpstr>
    </vt:vector>
  </TitlesOfParts>
  <Company>Lower Salford Township Police</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 Communication Committee Agenda</dc:title>
  <dc:subject/>
  <dc:creator>John Del Pizzo</dc:creator>
  <cp:keywords>Agenda</cp:keywords>
  <dc:description/>
  <cp:lastModifiedBy>Grace Kelley</cp:lastModifiedBy>
  <cp:revision>4</cp:revision>
  <cp:lastPrinted>2024-12-17T21:55:00Z</cp:lastPrinted>
  <dcterms:created xsi:type="dcterms:W3CDTF">2025-02-11T14:35:00Z</dcterms:created>
  <dcterms:modified xsi:type="dcterms:W3CDTF">2025-06-05T20:30:00Z</dcterms:modified>
</cp:coreProperties>
</file>