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MINUTES</w:t>
      </w:r>
    </w:p>
    <w:p>
      <w:pPr>
        <w:pStyle w:val="Heading1"/>
        <w:tabs>
          <w:tab w:pos="7670" w:val="left" w:leader="none"/>
        </w:tabs>
        <w:spacing w:before="275"/>
        <w:rPr>
          <w:u w:val="none"/>
        </w:rPr>
      </w:pPr>
      <w:r>
        <w:rPr>
          <w:u w:val="none"/>
        </w:rPr>
        <w:t>LOWER</w:t>
      </w:r>
      <w:r>
        <w:rPr>
          <w:spacing w:val="-9"/>
          <w:u w:val="none"/>
        </w:rPr>
        <w:t> </w:t>
      </w:r>
      <w:r>
        <w:rPr>
          <w:u w:val="none"/>
        </w:rPr>
        <w:t>SALFORD</w:t>
      </w:r>
      <w:r>
        <w:rPr>
          <w:spacing w:val="-7"/>
          <w:u w:val="none"/>
        </w:rPr>
        <w:t> </w:t>
      </w:r>
      <w:r>
        <w:rPr>
          <w:u w:val="none"/>
        </w:rPr>
        <w:t>TOWNSHIP</w:t>
      </w:r>
      <w:r>
        <w:rPr>
          <w:spacing w:val="-9"/>
          <w:u w:val="none"/>
        </w:rPr>
        <w:t> </w:t>
      </w:r>
      <w:r>
        <w:rPr>
          <w:spacing w:val="-2"/>
          <w:u w:val="none"/>
        </w:rPr>
        <w:t>AUTHORITY</w:t>
      </w:r>
      <w:r>
        <w:rPr>
          <w:u w:val="none"/>
        </w:rPr>
        <w:tab/>
        <w:t>6,</w:t>
      </w:r>
      <w:r>
        <w:rPr>
          <w:spacing w:val="-2"/>
          <w:u w:val="none"/>
        </w:rPr>
        <w:t> </w:t>
      </w:r>
      <w:r>
        <w:rPr>
          <w:u w:val="none"/>
        </w:rPr>
        <w:t>November</w:t>
      </w:r>
      <w:r>
        <w:rPr>
          <w:spacing w:val="-1"/>
          <w:u w:val="none"/>
        </w:rPr>
        <w:t> </w:t>
      </w:r>
      <w:r>
        <w:rPr>
          <w:spacing w:val="-4"/>
          <w:u w:val="none"/>
        </w:rPr>
        <w:t>2024</w:t>
      </w:r>
    </w:p>
    <w:p>
      <w:pPr>
        <w:pStyle w:val="BodyText"/>
        <w:rPr>
          <w:sz w:val="24"/>
        </w:rPr>
      </w:pPr>
    </w:p>
    <w:p>
      <w:pPr>
        <w:pStyle w:val="BodyText"/>
        <w:ind w:left="169" w:right="648" w:hanging="63"/>
      </w:pPr>
      <w:r>
        <w:rPr/>
        <w:t>The</w:t>
      </w:r>
      <w:r>
        <w:rPr>
          <w:spacing w:val="-1"/>
        </w:rPr>
        <w:t> </w:t>
      </w:r>
      <w:r>
        <w:rPr/>
        <w:t>Meeting</w:t>
      </w:r>
      <w:r>
        <w:rPr>
          <w:spacing w:val="-2"/>
        </w:rPr>
        <w:t> </w:t>
      </w:r>
      <w:r>
        <w:rPr/>
        <w:t>of</w:t>
      </w:r>
      <w:r>
        <w:rPr>
          <w:spacing w:val="-5"/>
        </w:rPr>
        <w:t> </w:t>
      </w:r>
      <w:r>
        <w:rPr/>
        <w:t>the</w:t>
      </w:r>
      <w:r>
        <w:rPr>
          <w:spacing w:val="-2"/>
        </w:rPr>
        <w:t> </w:t>
      </w:r>
      <w:r>
        <w:rPr/>
        <w:t>Board</w:t>
      </w:r>
      <w:r>
        <w:rPr>
          <w:spacing w:val="-2"/>
        </w:rPr>
        <w:t> </w:t>
      </w:r>
      <w:r>
        <w:rPr/>
        <w:t>of</w:t>
      </w:r>
      <w:r>
        <w:rPr>
          <w:spacing w:val="-2"/>
        </w:rPr>
        <w:t> </w:t>
      </w:r>
      <w:r>
        <w:rPr/>
        <w:t>the</w:t>
      </w:r>
      <w:r>
        <w:rPr>
          <w:spacing w:val="-4"/>
        </w:rPr>
        <w:t> </w:t>
      </w:r>
      <w:r>
        <w:rPr/>
        <w:t>Lower</w:t>
      </w:r>
      <w:r>
        <w:rPr>
          <w:spacing w:val="-3"/>
        </w:rPr>
        <w:t> </w:t>
      </w:r>
      <w:r>
        <w:rPr/>
        <w:t>Salford</w:t>
      </w:r>
      <w:r>
        <w:rPr>
          <w:spacing w:val="-4"/>
        </w:rPr>
        <w:t> </w:t>
      </w:r>
      <w:r>
        <w:rPr/>
        <w:t>Township</w:t>
      </w:r>
      <w:r>
        <w:rPr>
          <w:spacing w:val="-2"/>
        </w:rPr>
        <w:t> </w:t>
      </w:r>
      <w:r>
        <w:rPr/>
        <w:t>Authority</w:t>
      </w:r>
      <w:r>
        <w:rPr>
          <w:spacing w:val="-3"/>
        </w:rPr>
        <w:t> </w:t>
      </w:r>
      <w:r>
        <w:rPr/>
        <w:t>was</w:t>
      </w:r>
      <w:r>
        <w:rPr>
          <w:spacing w:val="-2"/>
        </w:rPr>
        <w:t> </w:t>
      </w:r>
      <w:r>
        <w:rPr/>
        <w:t>held</w:t>
      </w:r>
      <w:r>
        <w:rPr>
          <w:spacing w:val="-2"/>
        </w:rPr>
        <w:t> </w:t>
      </w:r>
      <w:r>
        <w:rPr/>
        <w:t>on November 6,</w:t>
      </w:r>
      <w:r>
        <w:rPr>
          <w:spacing w:val="-3"/>
        </w:rPr>
        <w:t> </w:t>
      </w:r>
      <w:r>
        <w:rPr/>
        <w:t>2024, in person and via Zoom. The meeting was called to order at 7:00 a.m. by</w:t>
      </w:r>
      <w:r>
        <w:rPr>
          <w:spacing w:val="-2"/>
        </w:rPr>
        <w:t> </w:t>
      </w:r>
      <w:r>
        <w:rPr/>
        <w:t>Karl Janetka, Chairman.</w:t>
      </w:r>
    </w:p>
    <w:p>
      <w:pPr>
        <w:pStyle w:val="BodyText"/>
        <w:spacing w:before="2"/>
      </w:pPr>
    </w:p>
    <w:p>
      <w:pPr>
        <w:pStyle w:val="BodyText"/>
        <w:spacing w:line="252" w:lineRule="exact"/>
        <w:ind w:left="107"/>
      </w:pPr>
      <w:r>
        <w:rPr>
          <w:u w:val="single"/>
        </w:rPr>
        <w:t>PERSONS</w:t>
      </w:r>
      <w:r>
        <w:rPr>
          <w:spacing w:val="-3"/>
          <w:u w:val="single"/>
        </w:rPr>
        <w:t> </w:t>
      </w:r>
      <w:r>
        <w:rPr>
          <w:u w:val="single"/>
        </w:rPr>
        <w:t>IN</w:t>
      </w:r>
      <w:r>
        <w:rPr>
          <w:spacing w:val="-3"/>
          <w:u w:val="single"/>
        </w:rPr>
        <w:t> </w:t>
      </w:r>
      <w:r>
        <w:rPr>
          <w:spacing w:val="-2"/>
          <w:u w:val="single"/>
        </w:rPr>
        <w:t>ATTENDANCE:</w:t>
      </w:r>
    </w:p>
    <w:p>
      <w:pPr>
        <w:pStyle w:val="BodyText"/>
        <w:ind w:left="467" w:hanging="361"/>
      </w:pPr>
      <w:r>
        <w:rPr/>
        <w:t>A.</w:t>
      </w:r>
      <w:r>
        <w:rPr>
          <w:spacing w:val="80"/>
        </w:rPr>
        <w:t> </w:t>
      </w:r>
      <w:r>
        <w:rPr>
          <w:u w:val="single"/>
        </w:rPr>
        <w:t>Members</w:t>
      </w:r>
      <w:r>
        <w:rPr>
          <w:u w:val="none"/>
        </w:rPr>
        <w:t>:</w:t>
      </w:r>
      <w:r>
        <w:rPr>
          <w:spacing w:val="40"/>
          <w:u w:val="none"/>
        </w:rPr>
        <w:t> </w:t>
      </w:r>
      <w:r>
        <w:rPr>
          <w:u w:val="none"/>
        </w:rPr>
        <w:t>Karl</w:t>
      </w:r>
      <w:r>
        <w:rPr>
          <w:spacing w:val="-3"/>
          <w:u w:val="none"/>
        </w:rPr>
        <w:t> </w:t>
      </w:r>
      <w:r>
        <w:rPr>
          <w:u w:val="none"/>
        </w:rPr>
        <w:t>Janetka,</w:t>
      </w:r>
      <w:r>
        <w:rPr>
          <w:spacing w:val="-5"/>
          <w:u w:val="none"/>
        </w:rPr>
        <w:t> </w:t>
      </w:r>
      <w:r>
        <w:rPr>
          <w:u w:val="none"/>
        </w:rPr>
        <w:t>Chairman;</w:t>
      </w:r>
      <w:r>
        <w:rPr>
          <w:spacing w:val="-2"/>
          <w:u w:val="none"/>
        </w:rPr>
        <w:t> </w:t>
      </w:r>
      <w:r>
        <w:rPr>
          <w:u w:val="none"/>
        </w:rPr>
        <w:t>Jim</w:t>
      </w:r>
      <w:r>
        <w:rPr>
          <w:spacing w:val="-4"/>
          <w:u w:val="none"/>
        </w:rPr>
        <w:t> </w:t>
      </w:r>
      <w:r>
        <w:rPr>
          <w:u w:val="none"/>
        </w:rPr>
        <w:t>Natale</w:t>
      </w:r>
      <w:r>
        <w:rPr>
          <w:spacing w:val="-2"/>
          <w:u w:val="none"/>
        </w:rPr>
        <w:t> </w:t>
      </w:r>
      <w:r>
        <w:rPr>
          <w:u w:val="none"/>
        </w:rPr>
        <w:t>Treasurer;</w:t>
      </w:r>
      <w:r>
        <w:rPr>
          <w:spacing w:val="-1"/>
          <w:u w:val="none"/>
        </w:rPr>
        <w:t> </w:t>
      </w:r>
      <w:r>
        <w:rPr>
          <w:u w:val="none"/>
        </w:rPr>
        <w:t>and</w:t>
      </w:r>
      <w:r>
        <w:rPr>
          <w:spacing w:val="-4"/>
          <w:u w:val="none"/>
        </w:rPr>
        <w:t> </w:t>
      </w:r>
      <w:r>
        <w:rPr>
          <w:u w:val="none"/>
        </w:rPr>
        <w:t>Barry</w:t>
      </w:r>
      <w:r>
        <w:rPr>
          <w:spacing w:val="-2"/>
          <w:u w:val="none"/>
        </w:rPr>
        <w:t> </w:t>
      </w:r>
      <w:r>
        <w:rPr>
          <w:u w:val="none"/>
        </w:rPr>
        <w:t>Bohmueller,</w:t>
      </w:r>
      <w:r>
        <w:rPr>
          <w:spacing w:val="-1"/>
          <w:u w:val="none"/>
        </w:rPr>
        <w:t> </w:t>
      </w:r>
      <w:r>
        <w:rPr>
          <w:u w:val="none"/>
        </w:rPr>
        <w:t>Secretary</w:t>
      </w:r>
      <w:r>
        <w:rPr>
          <w:spacing w:val="-4"/>
          <w:u w:val="none"/>
        </w:rPr>
        <w:t> </w:t>
      </w:r>
      <w:r>
        <w:rPr>
          <w:u w:val="none"/>
        </w:rPr>
        <w:t>and</w:t>
      </w:r>
      <w:r>
        <w:rPr>
          <w:spacing w:val="-3"/>
          <w:u w:val="none"/>
        </w:rPr>
        <w:t> </w:t>
      </w:r>
      <w:r>
        <w:rPr>
          <w:u w:val="none"/>
        </w:rPr>
        <w:t>Dave Spause, Assistant Secretary/Treasurer</w:t>
      </w:r>
    </w:p>
    <w:p>
      <w:pPr>
        <w:pStyle w:val="BodyText"/>
        <w:ind w:left="107"/>
      </w:pPr>
      <w:r>
        <w:rPr/>
        <w:t>B.</w:t>
      </w:r>
      <w:r>
        <w:rPr>
          <w:spacing w:val="49"/>
          <w:w w:val="150"/>
        </w:rPr>
        <w:t> </w:t>
      </w:r>
      <w:r>
        <w:rPr>
          <w:u w:val="single"/>
        </w:rPr>
        <w:t>Staff</w:t>
      </w:r>
      <w:r>
        <w:rPr>
          <w:u w:val="none"/>
        </w:rPr>
        <w:t>:</w:t>
      </w:r>
      <w:r>
        <w:rPr>
          <w:spacing w:val="53"/>
          <w:u w:val="none"/>
        </w:rPr>
        <w:t> </w:t>
      </w:r>
      <w:r>
        <w:rPr>
          <w:u w:val="none"/>
        </w:rPr>
        <w:t>Craig</w:t>
      </w:r>
      <w:r>
        <w:rPr>
          <w:spacing w:val="-7"/>
          <w:u w:val="none"/>
        </w:rPr>
        <w:t> </w:t>
      </w:r>
      <w:r>
        <w:rPr>
          <w:u w:val="none"/>
        </w:rPr>
        <w:t>Forwood,</w:t>
      </w:r>
      <w:r>
        <w:rPr>
          <w:spacing w:val="-5"/>
          <w:u w:val="none"/>
        </w:rPr>
        <w:t> </w:t>
      </w:r>
      <w:r>
        <w:rPr>
          <w:u w:val="none"/>
        </w:rPr>
        <w:t>P.E.</w:t>
      </w:r>
      <w:r>
        <w:rPr>
          <w:spacing w:val="-5"/>
          <w:u w:val="none"/>
        </w:rPr>
        <w:t> </w:t>
      </w:r>
      <w:r>
        <w:rPr>
          <w:u w:val="none"/>
        </w:rPr>
        <w:t>Operations</w:t>
      </w:r>
      <w:r>
        <w:rPr>
          <w:spacing w:val="-6"/>
          <w:u w:val="none"/>
        </w:rPr>
        <w:t> </w:t>
      </w:r>
      <w:r>
        <w:rPr>
          <w:u w:val="none"/>
        </w:rPr>
        <w:t>Manager;</w:t>
      </w:r>
      <w:r>
        <w:rPr>
          <w:spacing w:val="-6"/>
          <w:u w:val="none"/>
        </w:rPr>
        <w:t> </w:t>
      </w:r>
      <w:r>
        <w:rPr>
          <w:u w:val="none"/>
        </w:rPr>
        <w:t>Connie</w:t>
      </w:r>
      <w:r>
        <w:rPr>
          <w:spacing w:val="-4"/>
          <w:u w:val="none"/>
        </w:rPr>
        <w:t> </w:t>
      </w:r>
      <w:r>
        <w:rPr>
          <w:u w:val="none"/>
        </w:rPr>
        <w:t>Weimer,</w:t>
      </w:r>
      <w:r>
        <w:rPr>
          <w:spacing w:val="-3"/>
          <w:u w:val="none"/>
        </w:rPr>
        <w:t> </w:t>
      </w:r>
      <w:r>
        <w:rPr>
          <w:u w:val="none"/>
        </w:rPr>
        <w:t>Business</w:t>
      </w:r>
      <w:r>
        <w:rPr>
          <w:spacing w:val="-3"/>
          <w:u w:val="none"/>
        </w:rPr>
        <w:t> </w:t>
      </w:r>
      <w:r>
        <w:rPr>
          <w:spacing w:val="-2"/>
          <w:u w:val="none"/>
        </w:rPr>
        <w:t>Manager.</w:t>
      </w:r>
    </w:p>
    <w:p>
      <w:pPr>
        <w:pStyle w:val="BodyText"/>
        <w:spacing w:before="1"/>
      </w:pPr>
    </w:p>
    <w:p>
      <w:pPr>
        <w:pStyle w:val="Heading1"/>
        <w:spacing w:line="276" w:lineRule="exact"/>
        <w:rPr>
          <w:u w:val="none"/>
        </w:rPr>
      </w:pPr>
      <w:r>
        <w:rPr>
          <w:u w:val="single"/>
        </w:rPr>
        <w:t>APPROVAL</w:t>
      </w:r>
      <w:r>
        <w:rPr>
          <w:spacing w:val="-2"/>
          <w:u w:val="single"/>
        </w:rPr>
        <w:t> </w:t>
      </w:r>
      <w:r>
        <w:rPr>
          <w:u w:val="single"/>
        </w:rPr>
        <w:t>OF</w:t>
      </w:r>
      <w:r>
        <w:rPr>
          <w:spacing w:val="-2"/>
          <w:u w:val="single"/>
        </w:rPr>
        <w:t> MINUTES:</w:t>
      </w:r>
    </w:p>
    <w:p>
      <w:pPr>
        <w:pStyle w:val="BodyText"/>
        <w:ind w:left="107" w:right="648"/>
      </w:pPr>
      <w:r>
        <w:rPr/>
        <w:t>Upon</w:t>
      </w:r>
      <w:r>
        <w:rPr>
          <w:spacing w:val="-1"/>
        </w:rPr>
        <w:t> </w:t>
      </w:r>
      <w:r>
        <w:rPr/>
        <w:t>the</w:t>
      </w:r>
      <w:r>
        <w:rPr>
          <w:spacing w:val="-3"/>
        </w:rPr>
        <w:t> </w:t>
      </w:r>
      <w:r>
        <w:rPr/>
        <w:t>motion</w:t>
      </w:r>
      <w:r>
        <w:rPr>
          <w:spacing w:val="-1"/>
        </w:rPr>
        <w:t> </w:t>
      </w:r>
      <w:r>
        <w:rPr/>
        <w:t>of</w:t>
      </w:r>
      <w:r>
        <w:rPr>
          <w:spacing w:val="-4"/>
        </w:rPr>
        <w:t> </w:t>
      </w:r>
      <w:r>
        <w:rPr/>
        <w:t>Mr. Spause, seconded</w:t>
      </w:r>
      <w:r>
        <w:rPr>
          <w:spacing w:val="-1"/>
        </w:rPr>
        <w:t> </w:t>
      </w:r>
      <w:r>
        <w:rPr/>
        <w:t>by</w:t>
      </w:r>
      <w:r>
        <w:rPr>
          <w:spacing w:val="-5"/>
        </w:rPr>
        <w:t> </w:t>
      </w:r>
      <w:r>
        <w:rPr/>
        <w:t>Mr.</w:t>
      </w:r>
      <w:r>
        <w:rPr>
          <w:spacing w:val="-1"/>
        </w:rPr>
        <w:t> </w:t>
      </w:r>
      <w:r>
        <w:rPr/>
        <w:t>Janetka,</w:t>
      </w:r>
      <w:r>
        <w:rPr>
          <w:spacing w:val="-4"/>
        </w:rPr>
        <w:t> </w:t>
      </w:r>
      <w:r>
        <w:rPr/>
        <w:t>the</w:t>
      </w:r>
      <w:r>
        <w:rPr>
          <w:spacing w:val="-1"/>
        </w:rPr>
        <w:t> </w:t>
      </w:r>
      <w:r>
        <w:rPr/>
        <w:t>Board</w:t>
      </w:r>
      <w:r>
        <w:rPr>
          <w:spacing w:val="-3"/>
        </w:rPr>
        <w:t> </w:t>
      </w:r>
      <w:r>
        <w:rPr/>
        <w:t>voted</w:t>
      </w:r>
      <w:r>
        <w:rPr>
          <w:spacing w:val="-3"/>
        </w:rPr>
        <w:t> </w:t>
      </w:r>
      <w:r>
        <w:rPr/>
        <w:t>to</w:t>
      </w:r>
      <w:r>
        <w:rPr>
          <w:spacing w:val="-3"/>
        </w:rPr>
        <w:t> </w:t>
      </w:r>
      <w:r>
        <w:rPr/>
        <w:t>approve</w:t>
      </w:r>
      <w:r>
        <w:rPr>
          <w:spacing w:val="-3"/>
        </w:rPr>
        <w:t> </w:t>
      </w:r>
      <w:r>
        <w:rPr/>
        <w:t>the</w:t>
      </w:r>
      <w:r>
        <w:rPr>
          <w:spacing w:val="-6"/>
        </w:rPr>
        <w:t> </w:t>
      </w:r>
      <w:r>
        <w:rPr/>
        <w:t>Minutes of the October 2, 2024, meeting by a vote of 4 in favor, 0 against.</w:t>
      </w:r>
    </w:p>
    <w:p>
      <w:pPr>
        <w:pStyle w:val="Heading1"/>
        <w:spacing w:line="276" w:lineRule="exact" w:before="229"/>
        <w:rPr>
          <w:u w:val="none"/>
        </w:rPr>
      </w:pPr>
      <w:r>
        <w:rPr>
          <w:u w:val="single"/>
        </w:rPr>
        <w:t>PUBLIC</w:t>
      </w:r>
      <w:r>
        <w:rPr>
          <w:spacing w:val="-7"/>
          <w:u w:val="single"/>
        </w:rPr>
        <w:t> </w:t>
      </w:r>
      <w:r>
        <w:rPr>
          <w:spacing w:val="-2"/>
          <w:u w:val="single"/>
        </w:rPr>
        <w:t>FORUM:</w:t>
      </w:r>
    </w:p>
    <w:p>
      <w:pPr>
        <w:pStyle w:val="BodyText"/>
        <w:spacing w:line="253" w:lineRule="exact"/>
        <w:ind w:left="292"/>
      </w:pPr>
      <w:r>
        <w:rPr>
          <w:spacing w:val="-4"/>
        </w:rPr>
        <w:t>None.</w:t>
      </w:r>
    </w:p>
    <w:p>
      <w:pPr>
        <w:pStyle w:val="BodyText"/>
        <w:spacing w:before="25"/>
      </w:pPr>
    </w:p>
    <w:p>
      <w:pPr>
        <w:pStyle w:val="Heading1"/>
        <w:rPr>
          <w:u w:val="none"/>
        </w:rPr>
      </w:pPr>
      <w:r>
        <w:rPr>
          <w:u w:val="single"/>
        </w:rPr>
        <w:t>OPERATIONS</w:t>
      </w:r>
      <w:r>
        <w:rPr>
          <w:spacing w:val="-1"/>
          <w:u w:val="single"/>
        </w:rPr>
        <w:t> </w:t>
      </w:r>
      <w:r>
        <w:rPr>
          <w:spacing w:val="-2"/>
          <w:u w:val="single"/>
        </w:rPr>
        <w:t>MANAGER:</w:t>
      </w:r>
    </w:p>
    <w:p>
      <w:pPr>
        <w:pStyle w:val="BodyText"/>
        <w:spacing w:before="230"/>
        <w:ind w:left="467" w:right="165" w:hanging="361"/>
      </w:pPr>
      <w:r>
        <w:rPr>
          <w:b/>
        </w:rPr>
        <w:t>A.</w:t>
      </w:r>
      <w:r>
        <w:rPr>
          <w:b/>
          <w:spacing w:val="80"/>
        </w:rPr>
        <w:t> </w:t>
      </w:r>
      <w:r>
        <w:rPr>
          <w:b/>
        </w:rPr>
        <w:t>Status Long Range Projects – </w:t>
      </w:r>
      <w:r>
        <w:rPr/>
        <w:t>Mr. Forwood presented his report. A copy of the report is included with these minutes.</w:t>
      </w:r>
      <w:r>
        <w:rPr>
          <w:spacing w:val="40"/>
        </w:rPr>
        <w:t> </w:t>
      </w:r>
      <w:r>
        <w:rPr/>
        <w:t>The Quarry Road project remains under review with DEP.</w:t>
      </w:r>
      <w:r>
        <w:rPr>
          <w:spacing w:val="40"/>
        </w:rPr>
        <w:t> </w:t>
      </w:r>
      <w:r>
        <w:rPr/>
        <w:t>There has been no response from the Salford Meadows HOA to schedule a meeting to discuss an easement.</w:t>
      </w:r>
      <w:r>
        <w:rPr>
          <w:spacing w:val="40"/>
        </w:rPr>
        <w:t> </w:t>
      </w:r>
      <w:r>
        <w:rPr/>
        <w:t>Sewer Specialties contractor has been cleaning and televising the sewer lines.</w:t>
      </w:r>
      <w:r>
        <w:rPr>
          <w:spacing w:val="40"/>
        </w:rPr>
        <w:t> </w:t>
      </w:r>
      <w:r>
        <w:rPr/>
        <w:t>The Authority engineer is researching another option for the Mainland Plant centrifuge.</w:t>
      </w:r>
      <w:r>
        <w:rPr>
          <w:spacing w:val="40"/>
        </w:rPr>
        <w:t> </w:t>
      </w:r>
      <w:r>
        <w:rPr/>
        <w:t>There are two grant applications in process</w:t>
      </w:r>
      <w:r>
        <w:rPr>
          <w:spacing w:val="-4"/>
        </w:rPr>
        <w:t> </w:t>
      </w:r>
      <w:r>
        <w:rPr/>
        <w:t>to</w:t>
      </w:r>
      <w:r>
        <w:rPr>
          <w:spacing w:val="-4"/>
        </w:rPr>
        <w:t> </w:t>
      </w:r>
      <w:r>
        <w:rPr/>
        <w:t>replace</w:t>
      </w:r>
      <w:r>
        <w:rPr>
          <w:spacing w:val="-2"/>
        </w:rPr>
        <w:t> </w:t>
      </w:r>
      <w:r>
        <w:rPr/>
        <w:t>a</w:t>
      </w:r>
      <w:r>
        <w:rPr>
          <w:spacing w:val="-4"/>
        </w:rPr>
        <w:t> </w:t>
      </w:r>
      <w:r>
        <w:rPr/>
        <w:t>portion</w:t>
      </w:r>
      <w:r>
        <w:rPr>
          <w:spacing w:val="-2"/>
        </w:rPr>
        <w:t> </w:t>
      </w:r>
      <w:r>
        <w:rPr/>
        <w:t>of</w:t>
      </w:r>
      <w:r>
        <w:rPr>
          <w:spacing w:val="-3"/>
        </w:rPr>
        <w:t> </w:t>
      </w:r>
      <w:r>
        <w:rPr/>
        <w:t>the</w:t>
      </w:r>
      <w:r>
        <w:rPr>
          <w:spacing w:val="-2"/>
        </w:rPr>
        <w:t> </w:t>
      </w:r>
      <w:r>
        <w:rPr/>
        <w:t>Harleysville</w:t>
      </w:r>
      <w:r>
        <w:rPr>
          <w:spacing w:val="-2"/>
        </w:rPr>
        <w:t> </w:t>
      </w:r>
      <w:r>
        <w:rPr/>
        <w:t>Pike</w:t>
      </w:r>
      <w:r>
        <w:rPr>
          <w:spacing w:val="-2"/>
        </w:rPr>
        <w:t> </w:t>
      </w:r>
      <w:r>
        <w:rPr/>
        <w:t>sewer</w:t>
      </w:r>
      <w:r>
        <w:rPr>
          <w:spacing w:val="-3"/>
        </w:rPr>
        <w:t> </w:t>
      </w:r>
      <w:r>
        <w:rPr/>
        <w:t>main</w:t>
      </w:r>
      <w:r>
        <w:rPr>
          <w:spacing w:val="-4"/>
        </w:rPr>
        <w:t> </w:t>
      </w:r>
      <w:r>
        <w:rPr/>
        <w:t>and</w:t>
      </w:r>
      <w:r>
        <w:rPr>
          <w:spacing w:val="-4"/>
        </w:rPr>
        <w:t> </w:t>
      </w:r>
      <w:r>
        <w:rPr/>
        <w:t>the</w:t>
      </w:r>
      <w:r>
        <w:rPr>
          <w:spacing w:val="-4"/>
        </w:rPr>
        <w:t> </w:t>
      </w:r>
      <w:r>
        <w:rPr/>
        <w:t>Mainland</w:t>
      </w:r>
      <w:r>
        <w:rPr>
          <w:spacing w:val="-2"/>
        </w:rPr>
        <w:t> </w:t>
      </w:r>
      <w:r>
        <w:rPr/>
        <w:t>Plant</w:t>
      </w:r>
      <w:r>
        <w:rPr>
          <w:spacing w:val="-3"/>
        </w:rPr>
        <w:t> </w:t>
      </w:r>
      <w:r>
        <w:rPr/>
        <w:t>Wet</w:t>
      </w:r>
      <w:r>
        <w:rPr>
          <w:spacing w:val="-3"/>
        </w:rPr>
        <w:t> </w:t>
      </w:r>
      <w:r>
        <w:rPr/>
        <w:t>Weather </w:t>
      </w:r>
      <w:r>
        <w:rPr>
          <w:spacing w:val="-2"/>
        </w:rPr>
        <w:t>project.</w:t>
      </w:r>
    </w:p>
    <w:p>
      <w:pPr>
        <w:pStyle w:val="BodyText"/>
        <w:spacing w:before="253"/>
        <w:ind w:left="467" w:right="165" w:hanging="361"/>
      </w:pPr>
      <w:r>
        <w:rPr>
          <w:b/>
        </w:rPr>
        <w:t>B.</w:t>
      </w:r>
      <w:r>
        <w:rPr>
          <w:b/>
          <w:spacing w:val="75"/>
        </w:rPr>
        <w:t> </w:t>
      </w:r>
      <w:r>
        <w:rPr>
          <w:b/>
        </w:rPr>
        <w:t>Flow</w:t>
      </w:r>
      <w:r>
        <w:rPr>
          <w:b/>
          <w:spacing w:val="-3"/>
        </w:rPr>
        <w:t> </w:t>
      </w:r>
      <w:r>
        <w:rPr>
          <w:b/>
        </w:rPr>
        <w:t>Meter</w:t>
      </w:r>
      <w:r>
        <w:rPr>
          <w:b/>
          <w:spacing w:val="-4"/>
        </w:rPr>
        <w:t> </w:t>
      </w:r>
      <w:r>
        <w:rPr>
          <w:b/>
        </w:rPr>
        <w:t>Purchase</w:t>
      </w:r>
      <w:r>
        <w:rPr>
          <w:b/>
          <w:spacing w:val="-4"/>
        </w:rPr>
        <w:t> </w:t>
      </w:r>
      <w:r>
        <w:rPr>
          <w:b/>
        </w:rPr>
        <w:t>–</w:t>
      </w:r>
      <w:r>
        <w:rPr>
          <w:b/>
          <w:spacing w:val="-4"/>
        </w:rPr>
        <w:t> </w:t>
      </w:r>
      <w:r>
        <w:rPr/>
        <w:t>Mr. Forwood presented</w:t>
      </w:r>
      <w:r>
        <w:rPr>
          <w:spacing w:val="-6"/>
        </w:rPr>
        <w:t> </w:t>
      </w:r>
      <w:r>
        <w:rPr/>
        <w:t>a</w:t>
      </w:r>
      <w:r>
        <w:rPr>
          <w:spacing w:val="-2"/>
        </w:rPr>
        <w:t> </w:t>
      </w:r>
      <w:r>
        <w:rPr/>
        <w:t>quote</w:t>
      </w:r>
      <w:r>
        <w:rPr>
          <w:spacing w:val="-4"/>
        </w:rPr>
        <w:t> </w:t>
      </w:r>
      <w:r>
        <w:rPr/>
        <w:t>from</w:t>
      </w:r>
      <w:r>
        <w:rPr>
          <w:spacing w:val="-3"/>
        </w:rPr>
        <w:t> </w:t>
      </w:r>
      <w:r>
        <w:rPr/>
        <w:t>Exeter</w:t>
      </w:r>
      <w:r>
        <w:rPr>
          <w:spacing w:val="-1"/>
        </w:rPr>
        <w:t> </w:t>
      </w:r>
      <w:r>
        <w:rPr/>
        <w:t>Supply</w:t>
      </w:r>
      <w:r>
        <w:rPr>
          <w:spacing w:val="-1"/>
        </w:rPr>
        <w:t> </w:t>
      </w:r>
      <w:r>
        <w:rPr/>
        <w:t>Company</w:t>
      </w:r>
      <w:r>
        <w:rPr>
          <w:spacing w:val="-4"/>
        </w:rPr>
        <w:t> </w:t>
      </w:r>
      <w:r>
        <w:rPr/>
        <w:t>to</w:t>
      </w:r>
      <w:r>
        <w:rPr>
          <w:spacing w:val="-4"/>
        </w:rPr>
        <w:t> </w:t>
      </w:r>
      <w:r>
        <w:rPr/>
        <w:t>purchase</w:t>
      </w:r>
      <w:r>
        <w:rPr>
          <w:spacing w:val="-2"/>
        </w:rPr>
        <w:t> </w:t>
      </w:r>
      <w:r>
        <w:rPr/>
        <w:t>6 I tracker flow meters at a cost of $16,950.</w:t>
      </w:r>
      <w:r>
        <w:rPr>
          <w:spacing w:val="75"/>
        </w:rPr>
        <w:t> </w:t>
      </w:r>
      <w:r>
        <w:rPr/>
        <w:t>The meters can be placed from above which eliminates the staff from entering the manhole.</w:t>
      </w:r>
      <w:r>
        <w:rPr>
          <w:spacing w:val="40"/>
        </w:rPr>
        <w:t> </w:t>
      </w:r>
      <w:r>
        <w:rPr/>
        <w:t>There are funds in the collection system line item of the capital budget.</w:t>
      </w:r>
      <w:r>
        <w:rPr>
          <w:spacing w:val="40"/>
        </w:rPr>
        <w:t> </w:t>
      </w:r>
      <w:r>
        <w:rPr/>
        <w:t>Upon the motion of Mr. Janetka, seconded by Mr. Natale, the Board voted to approve the purchase of 6 flow meters at a cost of $16,950, by a vote of 3 in favor, 0 against.</w:t>
      </w:r>
    </w:p>
    <w:p>
      <w:pPr>
        <w:pStyle w:val="BodyText"/>
        <w:spacing w:before="252"/>
        <w:ind w:left="467" w:right="209" w:hanging="361"/>
      </w:pPr>
      <w:r>
        <w:rPr>
          <w:b/>
        </w:rPr>
        <w:t>C.</w:t>
      </w:r>
      <w:r>
        <w:rPr>
          <w:b/>
          <w:spacing w:val="80"/>
        </w:rPr>
        <w:t> </w:t>
      </w:r>
      <w:r>
        <w:rPr>
          <w:b/>
        </w:rPr>
        <w:t>Update Technical Specifications – </w:t>
      </w:r>
      <w:r>
        <w:rPr/>
        <w:t>Mr. Forwood reported on the changes to the technical specs which</w:t>
      </w:r>
      <w:r>
        <w:rPr>
          <w:spacing w:val="-2"/>
        </w:rPr>
        <w:t> </w:t>
      </w:r>
      <w:r>
        <w:rPr/>
        <w:t>will</w:t>
      </w:r>
      <w:r>
        <w:rPr>
          <w:spacing w:val="-2"/>
        </w:rPr>
        <w:t> </w:t>
      </w:r>
      <w:r>
        <w:rPr/>
        <w:t>now</w:t>
      </w:r>
      <w:r>
        <w:rPr>
          <w:spacing w:val="-2"/>
        </w:rPr>
        <w:t> </w:t>
      </w:r>
      <w:r>
        <w:rPr/>
        <w:t>include</w:t>
      </w:r>
      <w:r>
        <w:rPr>
          <w:spacing w:val="-2"/>
        </w:rPr>
        <w:t> </w:t>
      </w:r>
      <w:r>
        <w:rPr/>
        <w:t>the</w:t>
      </w:r>
      <w:r>
        <w:rPr>
          <w:spacing w:val="-2"/>
        </w:rPr>
        <w:t> </w:t>
      </w:r>
      <w:r>
        <w:rPr/>
        <w:t>details</w:t>
      </w:r>
      <w:r>
        <w:rPr>
          <w:spacing w:val="-4"/>
        </w:rPr>
        <w:t> </w:t>
      </w:r>
      <w:r>
        <w:rPr/>
        <w:t>for</w:t>
      </w:r>
      <w:r>
        <w:rPr>
          <w:spacing w:val="-2"/>
        </w:rPr>
        <w:t> </w:t>
      </w:r>
      <w:r>
        <w:rPr/>
        <w:t>a</w:t>
      </w:r>
      <w:r>
        <w:rPr>
          <w:spacing w:val="-2"/>
        </w:rPr>
        <w:t> </w:t>
      </w:r>
      <w:r>
        <w:rPr/>
        <w:t>permanent</w:t>
      </w:r>
      <w:r>
        <w:rPr>
          <w:spacing w:val="-3"/>
        </w:rPr>
        <w:t> </w:t>
      </w:r>
      <w:r>
        <w:rPr/>
        <w:t>generator</w:t>
      </w:r>
      <w:r>
        <w:rPr>
          <w:spacing w:val="-3"/>
        </w:rPr>
        <w:t> </w:t>
      </w:r>
      <w:r>
        <w:rPr/>
        <w:t>on</w:t>
      </w:r>
      <w:r>
        <w:rPr>
          <w:spacing w:val="-2"/>
        </w:rPr>
        <w:t> </w:t>
      </w:r>
      <w:r>
        <w:rPr/>
        <w:t>projects</w:t>
      </w:r>
      <w:r>
        <w:rPr>
          <w:spacing w:val="-4"/>
        </w:rPr>
        <w:t> </w:t>
      </w:r>
      <w:r>
        <w:rPr/>
        <w:t>with</w:t>
      </w:r>
      <w:r>
        <w:rPr>
          <w:spacing w:val="-2"/>
        </w:rPr>
        <w:t> </w:t>
      </w:r>
      <w:r>
        <w:rPr/>
        <w:t>a</w:t>
      </w:r>
      <w:r>
        <w:rPr>
          <w:spacing w:val="-4"/>
        </w:rPr>
        <w:t> </w:t>
      </w:r>
      <w:r>
        <w:rPr/>
        <w:t>private</w:t>
      </w:r>
      <w:r>
        <w:rPr>
          <w:spacing w:val="-4"/>
        </w:rPr>
        <w:t> </w:t>
      </w:r>
      <w:r>
        <w:rPr/>
        <w:t>pump</w:t>
      </w:r>
      <w:r>
        <w:rPr>
          <w:spacing w:val="-2"/>
        </w:rPr>
        <w:t> </w:t>
      </w:r>
      <w:r>
        <w:rPr/>
        <w:t>station serving multiple units.</w:t>
      </w:r>
      <w:r>
        <w:rPr>
          <w:spacing w:val="40"/>
        </w:rPr>
        <w:t> </w:t>
      </w:r>
      <w:r>
        <w:rPr/>
        <w:t>Mr. Janetka requested the specifications include the requirement to epoxy coat manholes downstream of a new force main connection.</w:t>
      </w:r>
      <w:r>
        <w:rPr>
          <w:spacing w:val="40"/>
        </w:rPr>
        <w:t> </w:t>
      </w:r>
      <w:r>
        <w:rPr/>
        <w:t>Upon the motion of Mr. Bohmueller, seconded by Mr. Natale, the Board voted to approve the updates to the Authority’s technical specifications including the requirement to epoxy coat manholes downstream of a new force main connection, by a vote of 3 in favor, 0 against.</w:t>
      </w:r>
    </w:p>
    <w:p>
      <w:pPr>
        <w:spacing w:after="0"/>
        <w:sectPr>
          <w:footerReference w:type="default" r:id="rId5"/>
          <w:type w:val="continuous"/>
          <w:pgSz w:w="12240" w:h="15840"/>
          <w:pgMar w:header="0" w:footer="991" w:top="940" w:bottom="1180" w:left="800" w:right="960"/>
          <w:pgNumType w:start="1"/>
        </w:sectPr>
      </w:pPr>
    </w:p>
    <w:p>
      <w:pPr>
        <w:pStyle w:val="Heading1"/>
        <w:spacing w:before="67"/>
        <w:rPr>
          <w:u w:val="none"/>
        </w:rPr>
      </w:pPr>
      <w:r>
        <w:rPr>
          <w:u w:val="single"/>
        </w:rPr>
        <w:t>BUSINESS </w:t>
      </w:r>
      <w:r>
        <w:rPr>
          <w:spacing w:val="-2"/>
          <w:u w:val="single"/>
        </w:rPr>
        <w:t>MANAGER:</w:t>
      </w:r>
    </w:p>
    <w:p>
      <w:pPr>
        <w:pStyle w:val="BodyText"/>
        <w:spacing w:before="252"/>
        <w:ind w:left="467" w:hanging="361"/>
      </w:pPr>
      <w:r>
        <w:rPr>
          <w:b/>
        </w:rPr>
        <w:t>A.</w:t>
      </w:r>
      <w:r>
        <w:rPr>
          <w:b/>
          <w:spacing w:val="73"/>
        </w:rPr>
        <w:t> </w:t>
      </w:r>
      <w:r>
        <w:rPr>
          <w:b/>
        </w:rPr>
        <w:t>2025</w:t>
      </w:r>
      <w:r>
        <w:rPr>
          <w:b/>
          <w:spacing w:val="-2"/>
        </w:rPr>
        <w:t> </w:t>
      </w:r>
      <w:r>
        <w:rPr>
          <w:b/>
        </w:rPr>
        <w:t>Preliminary</w:t>
      </w:r>
      <w:r>
        <w:rPr>
          <w:b/>
          <w:spacing w:val="-4"/>
        </w:rPr>
        <w:t> </w:t>
      </w:r>
      <w:r>
        <w:rPr>
          <w:b/>
        </w:rPr>
        <w:t>Operating</w:t>
      </w:r>
      <w:r>
        <w:rPr>
          <w:b/>
          <w:spacing w:val="-5"/>
        </w:rPr>
        <w:t> </w:t>
      </w:r>
      <w:r>
        <w:rPr>
          <w:b/>
        </w:rPr>
        <w:t>Budget </w:t>
      </w:r>
      <w:r>
        <w:rPr/>
        <w:t>–</w:t>
      </w:r>
      <w:r>
        <w:rPr>
          <w:spacing w:val="-4"/>
        </w:rPr>
        <w:t> </w:t>
      </w:r>
      <w:r>
        <w:rPr/>
        <w:t>A</w:t>
      </w:r>
      <w:r>
        <w:rPr>
          <w:spacing w:val="-2"/>
        </w:rPr>
        <w:t> </w:t>
      </w:r>
      <w:r>
        <w:rPr/>
        <w:t>copy</w:t>
      </w:r>
      <w:r>
        <w:rPr>
          <w:spacing w:val="-1"/>
        </w:rPr>
        <w:t> </w:t>
      </w:r>
      <w:r>
        <w:rPr/>
        <w:t>of</w:t>
      </w:r>
      <w:r>
        <w:rPr>
          <w:spacing w:val="-3"/>
        </w:rPr>
        <w:t> </w:t>
      </w:r>
      <w:r>
        <w:rPr/>
        <w:t>the</w:t>
      </w:r>
      <w:r>
        <w:rPr>
          <w:spacing w:val="-2"/>
        </w:rPr>
        <w:t> </w:t>
      </w:r>
      <w:r>
        <w:rPr/>
        <w:t>preliminary</w:t>
      </w:r>
      <w:r>
        <w:rPr>
          <w:spacing w:val="-1"/>
        </w:rPr>
        <w:t> </w:t>
      </w:r>
      <w:r>
        <w:rPr/>
        <w:t>2025</w:t>
      </w:r>
      <w:r>
        <w:rPr>
          <w:spacing w:val="-4"/>
        </w:rPr>
        <w:t> </w:t>
      </w:r>
      <w:r>
        <w:rPr/>
        <w:t>consolidated</w:t>
      </w:r>
      <w:r>
        <w:rPr>
          <w:spacing w:val="-2"/>
        </w:rPr>
        <w:t> </w:t>
      </w:r>
      <w:r>
        <w:rPr/>
        <w:t>budget</w:t>
      </w:r>
      <w:r>
        <w:rPr>
          <w:spacing w:val="-3"/>
        </w:rPr>
        <w:t> </w:t>
      </w:r>
      <w:r>
        <w:rPr/>
        <w:t>was distributed.</w:t>
      </w:r>
      <w:r>
        <w:rPr>
          <w:spacing w:val="40"/>
        </w:rPr>
        <w:t> </w:t>
      </w:r>
      <w:r>
        <w:rPr/>
        <w:t>This is a work in process as updates will be provided at each of the next Authority </w:t>
      </w:r>
      <w:r>
        <w:rPr>
          <w:spacing w:val="-2"/>
        </w:rPr>
        <w:t>meetings.</w:t>
      </w:r>
    </w:p>
    <w:p>
      <w:pPr>
        <w:pStyle w:val="ListParagraph"/>
        <w:numPr>
          <w:ilvl w:val="0"/>
          <w:numId w:val="1"/>
        </w:numPr>
        <w:tabs>
          <w:tab w:pos="826" w:val="left" w:leader="none"/>
          <w:tab w:pos="887" w:val="left" w:leader="none"/>
        </w:tabs>
        <w:spacing w:line="235" w:lineRule="auto" w:before="3" w:after="0"/>
        <w:ind w:left="887" w:right="175" w:hanging="360"/>
        <w:jc w:val="left"/>
        <w:rPr>
          <w:sz w:val="22"/>
        </w:rPr>
      </w:pPr>
      <w:r>
        <w:rPr>
          <w:sz w:val="22"/>
        </w:rPr>
        <w:t>The Delaware Valley Health Trust rate stabilization fund (RSF) for 2025 is $24,855 which is slightly</w:t>
      </w:r>
      <w:r>
        <w:rPr>
          <w:spacing w:val="-1"/>
          <w:sz w:val="22"/>
        </w:rPr>
        <w:t> </w:t>
      </w:r>
      <w:r>
        <w:rPr>
          <w:sz w:val="22"/>
        </w:rPr>
        <w:t>less</w:t>
      </w:r>
      <w:r>
        <w:rPr>
          <w:spacing w:val="-2"/>
          <w:sz w:val="22"/>
        </w:rPr>
        <w:t> </w:t>
      </w:r>
      <w:r>
        <w:rPr>
          <w:sz w:val="22"/>
        </w:rPr>
        <w:t>than</w:t>
      </w:r>
      <w:r>
        <w:rPr>
          <w:spacing w:val="-4"/>
          <w:sz w:val="22"/>
        </w:rPr>
        <w:t> </w:t>
      </w:r>
      <w:r>
        <w:rPr>
          <w:sz w:val="22"/>
        </w:rPr>
        <w:t>2024.</w:t>
      </w:r>
      <w:r>
        <w:rPr>
          <w:spacing w:val="40"/>
          <w:sz w:val="22"/>
        </w:rPr>
        <w:t> </w:t>
      </w:r>
      <w:r>
        <w:rPr>
          <w:sz w:val="22"/>
        </w:rPr>
        <w:t>Upon</w:t>
      </w:r>
      <w:r>
        <w:rPr>
          <w:spacing w:val="-2"/>
          <w:sz w:val="22"/>
        </w:rPr>
        <w:t> </w:t>
      </w:r>
      <w:r>
        <w:rPr>
          <w:sz w:val="22"/>
        </w:rPr>
        <w:t>the</w:t>
      </w:r>
      <w:r>
        <w:rPr>
          <w:spacing w:val="-4"/>
          <w:sz w:val="22"/>
        </w:rPr>
        <w:t> </w:t>
      </w:r>
      <w:r>
        <w:rPr>
          <w:sz w:val="22"/>
        </w:rPr>
        <w:t>motion</w:t>
      </w:r>
      <w:r>
        <w:rPr>
          <w:spacing w:val="-2"/>
          <w:sz w:val="22"/>
        </w:rPr>
        <w:t> </w:t>
      </w:r>
      <w:r>
        <w:rPr>
          <w:sz w:val="22"/>
        </w:rPr>
        <w:t>of</w:t>
      </w:r>
      <w:r>
        <w:rPr>
          <w:spacing w:val="-5"/>
          <w:sz w:val="22"/>
        </w:rPr>
        <w:t> </w:t>
      </w:r>
      <w:r>
        <w:rPr>
          <w:sz w:val="22"/>
        </w:rPr>
        <w:t>Mr.</w:t>
      </w:r>
      <w:r>
        <w:rPr>
          <w:spacing w:val="-1"/>
          <w:sz w:val="22"/>
        </w:rPr>
        <w:t> </w:t>
      </w:r>
      <w:r>
        <w:rPr>
          <w:sz w:val="22"/>
        </w:rPr>
        <w:t>Bohmueller,</w:t>
      </w:r>
      <w:r>
        <w:rPr>
          <w:spacing w:val="-2"/>
          <w:sz w:val="22"/>
        </w:rPr>
        <w:t> </w:t>
      </w:r>
      <w:r>
        <w:rPr>
          <w:sz w:val="22"/>
        </w:rPr>
        <w:t>seconded</w:t>
      </w:r>
      <w:r>
        <w:rPr>
          <w:spacing w:val="-2"/>
          <w:sz w:val="22"/>
        </w:rPr>
        <w:t> </w:t>
      </w:r>
      <w:r>
        <w:rPr>
          <w:sz w:val="22"/>
        </w:rPr>
        <w:t>by</w:t>
      </w:r>
      <w:r>
        <w:rPr>
          <w:spacing w:val="-4"/>
          <w:sz w:val="22"/>
        </w:rPr>
        <w:t> </w:t>
      </w:r>
      <w:r>
        <w:rPr>
          <w:sz w:val="22"/>
        </w:rPr>
        <w:t>Mr.</w:t>
      </w:r>
      <w:r>
        <w:rPr>
          <w:spacing w:val="-1"/>
          <w:sz w:val="22"/>
        </w:rPr>
        <w:t> </w:t>
      </w:r>
      <w:r>
        <w:rPr>
          <w:sz w:val="22"/>
        </w:rPr>
        <w:t>Janetka,</w:t>
      </w:r>
      <w:r>
        <w:rPr>
          <w:spacing w:val="-3"/>
          <w:sz w:val="22"/>
        </w:rPr>
        <w:t> </w:t>
      </w:r>
      <w:r>
        <w:rPr>
          <w:sz w:val="22"/>
        </w:rPr>
        <w:t>the</w:t>
      </w:r>
      <w:r>
        <w:rPr>
          <w:spacing w:val="-2"/>
          <w:sz w:val="22"/>
        </w:rPr>
        <w:t> </w:t>
      </w:r>
      <w:r>
        <w:rPr>
          <w:sz w:val="22"/>
        </w:rPr>
        <w:t>Board voted to approve the use of the $24,855 RSF for the 2025 premiums by a vote of 3 in favor, 0 </w:t>
      </w:r>
      <w:r>
        <w:rPr>
          <w:spacing w:val="-2"/>
          <w:sz w:val="22"/>
        </w:rPr>
        <w:t>against.</w:t>
      </w:r>
    </w:p>
    <w:p>
      <w:pPr>
        <w:pStyle w:val="ListParagraph"/>
        <w:numPr>
          <w:ilvl w:val="0"/>
          <w:numId w:val="1"/>
        </w:numPr>
        <w:tabs>
          <w:tab w:pos="826" w:val="left" w:leader="none"/>
          <w:tab w:pos="887" w:val="left" w:leader="none"/>
        </w:tabs>
        <w:spacing w:line="230" w:lineRule="auto" w:before="5" w:after="0"/>
        <w:ind w:left="887" w:right="173" w:hanging="360"/>
        <w:jc w:val="both"/>
        <w:rPr>
          <w:sz w:val="22"/>
        </w:rPr>
      </w:pPr>
      <w:r>
        <w:rPr>
          <w:sz w:val="22"/>
        </w:rPr>
        <w:t>The Delaware Valley Workers</w:t>
      </w:r>
      <w:r>
        <w:rPr>
          <w:spacing w:val="-1"/>
          <w:sz w:val="22"/>
        </w:rPr>
        <w:t> </w:t>
      </w:r>
      <w:r>
        <w:rPr>
          <w:sz w:val="22"/>
        </w:rPr>
        <w:t>Compensation Trust</w:t>
      </w:r>
      <w:r>
        <w:rPr>
          <w:spacing w:val="-1"/>
          <w:sz w:val="22"/>
        </w:rPr>
        <w:t> </w:t>
      </w:r>
      <w:r>
        <w:rPr>
          <w:sz w:val="22"/>
        </w:rPr>
        <w:t>rate</w:t>
      </w:r>
      <w:r>
        <w:rPr>
          <w:spacing w:val="-2"/>
          <w:sz w:val="22"/>
        </w:rPr>
        <w:t> </w:t>
      </w:r>
      <w:r>
        <w:rPr>
          <w:sz w:val="22"/>
        </w:rPr>
        <w:t>stabilization fund</w:t>
      </w:r>
      <w:r>
        <w:rPr>
          <w:spacing w:val="-2"/>
          <w:sz w:val="22"/>
        </w:rPr>
        <w:t> </w:t>
      </w:r>
      <w:r>
        <w:rPr>
          <w:sz w:val="22"/>
        </w:rPr>
        <w:t>(RSF) for 2025</w:t>
      </w:r>
      <w:r>
        <w:rPr>
          <w:spacing w:val="-2"/>
          <w:sz w:val="22"/>
        </w:rPr>
        <w:t> </w:t>
      </w:r>
      <w:r>
        <w:rPr>
          <w:sz w:val="22"/>
        </w:rPr>
        <w:t>is $191. Upon</w:t>
      </w:r>
      <w:r>
        <w:rPr>
          <w:spacing w:val="-2"/>
          <w:sz w:val="22"/>
        </w:rPr>
        <w:t> </w:t>
      </w:r>
      <w:r>
        <w:rPr>
          <w:sz w:val="22"/>
        </w:rPr>
        <w:t>the</w:t>
      </w:r>
      <w:r>
        <w:rPr>
          <w:spacing w:val="-4"/>
          <w:sz w:val="22"/>
        </w:rPr>
        <w:t> </w:t>
      </w:r>
      <w:r>
        <w:rPr>
          <w:sz w:val="22"/>
        </w:rPr>
        <w:t>motion</w:t>
      </w:r>
      <w:r>
        <w:rPr>
          <w:spacing w:val="-2"/>
          <w:sz w:val="22"/>
        </w:rPr>
        <w:t> </w:t>
      </w:r>
      <w:r>
        <w:rPr>
          <w:sz w:val="22"/>
        </w:rPr>
        <w:t>of</w:t>
      </w:r>
      <w:r>
        <w:rPr>
          <w:spacing w:val="-5"/>
          <w:sz w:val="22"/>
        </w:rPr>
        <w:t> </w:t>
      </w:r>
      <w:r>
        <w:rPr>
          <w:sz w:val="22"/>
        </w:rPr>
        <w:t>Mr. Bohmueller,</w:t>
      </w:r>
      <w:r>
        <w:rPr>
          <w:spacing w:val="-2"/>
          <w:sz w:val="22"/>
        </w:rPr>
        <w:t> </w:t>
      </w:r>
      <w:r>
        <w:rPr>
          <w:sz w:val="22"/>
        </w:rPr>
        <w:t>seconded</w:t>
      </w:r>
      <w:r>
        <w:rPr>
          <w:spacing w:val="-2"/>
          <w:sz w:val="22"/>
        </w:rPr>
        <w:t> </w:t>
      </w:r>
      <w:r>
        <w:rPr>
          <w:sz w:val="22"/>
        </w:rPr>
        <w:t>by</w:t>
      </w:r>
      <w:r>
        <w:rPr>
          <w:spacing w:val="-4"/>
          <w:sz w:val="22"/>
        </w:rPr>
        <w:t> </w:t>
      </w:r>
      <w:r>
        <w:rPr>
          <w:sz w:val="22"/>
        </w:rPr>
        <w:t>Mr. Natale,</w:t>
      </w:r>
      <w:r>
        <w:rPr>
          <w:spacing w:val="-3"/>
          <w:sz w:val="22"/>
        </w:rPr>
        <w:t> </w:t>
      </w:r>
      <w:r>
        <w:rPr>
          <w:sz w:val="22"/>
        </w:rPr>
        <w:t>the</w:t>
      </w:r>
      <w:r>
        <w:rPr>
          <w:spacing w:val="-2"/>
          <w:sz w:val="22"/>
        </w:rPr>
        <w:t> </w:t>
      </w:r>
      <w:r>
        <w:rPr>
          <w:sz w:val="22"/>
        </w:rPr>
        <w:t>Board</w:t>
      </w:r>
      <w:r>
        <w:rPr>
          <w:spacing w:val="-2"/>
          <w:sz w:val="22"/>
        </w:rPr>
        <w:t> </w:t>
      </w:r>
      <w:r>
        <w:rPr>
          <w:sz w:val="22"/>
        </w:rPr>
        <w:t>voted</w:t>
      </w:r>
      <w:r>
        <w:rPr>
          <w:spacing w:val="-2"/>
          <w:sz w:val="22"/>
        </w:rPr>
        <w:t> </w:t>
      </w:r>
      <w:r>
        <w:rPr>
          <w:sz w:val="22"/>
        </w:rPr>
        <w:t>to</w:t>
      </w:r>
      <w:r>
        <w:rPr>
          <w:spacing w:val="-4"/>
          <w:sz w:val="22"/>
        </w:rPr>
        <w:t> </w:t>
      </w:r>
      <w:r>
        <w:rPr>
          <w:sz w:val="22"/>
        </w:rPr>
        <w:t>approve</w:t>
      </w:r>
      <w:r>
        <w:rPr>
          <w:spacing w:val="-4"/>
          <w:sz w:val="22"/>
        </w:rPr>
        <w:t> </w:t>
      </w:r>
      <w:r>
        <w:rPr>
          <w:sz w:val="22"/>
        </w:rPr>
        <w:t>the</w:t>
      </w:r>
      <w:r>
        <w:rPr>
          <w:spacing w:val="-4"/>
          <w:sz w:val="22"/>
        </w:rPr>
        <w:t> </w:t>
      </w:r>
      <w:r>
        <w:rPr>
          <w:sz w:val="22"/>
        </w:rPr>
        <w:t>use of the $191 RSF for the 2025 premiums by a vote of 3 in favor, 0 against.</w:t>
      </w:r>
    </w:p>
    <w:p>
      <w:pPr>
        <w:pStyle w:val="BodyText"/>
      </w:pPr>
    </w:p>
    <w:p>
      <w:pPr>
        <w:pStyle w:val="BodyText"/>
        <w:spacing w:before="4"/>
      </w:pPr>
    </w:p>
    <w:p>
      <w:pPr>
        <w:pStyle w:val="Heading1"/>
        <w:rPr>
          <w:u w:val="none"/>
        </w:rPr>
      </w:pPr>
      <w:r>
        <w:rPr>
          <w:u w:val="single"/>
        </w:rPr>
        <w:t>OLD</w:t>
      </w:r>
      <w:r>
        <w:rPr>
          <w:spacing w:val="-4"/>
          <w:u w:val="single"/>
        </w:rPr>
        <w:t> </w:t>
      </w:r>
      <w:r>
        <w:rPr>
          <w:spacing w:val="-2"/>
          <w:u w:val="single"/>
        </w:rPr>
        <w:t>BUSINESS:</w:t>
      </w:r>
    </w:p>
    <w:p>
      <w:pPr>
        <w:pStyle w:val="BodyText"/>
        <w:ind w:left="107"/>
      </w:pPr>
      <w:r>
        <w:rPr/>
        <w:t>Staffing</w:t>
      </w:r>
      <w:r>
        <w:rPr>
          <w:spacing w:val="-9"/>
        </w:rPr>
        <w:t> </w:t>
      </w:r>
      <w:r>
        <w:rPr/>
        <w:t>Update</w:t>
      </w:r>
      <w:r>
        <w:rPr>
          <w:spacing w:val="-5"/>
        </w:rPr>
        <w:t> </w:t>
      </w:r>
      <w:r>
        <w:rPr/>
        <w:t>–</w:t>
      </w:r>
      <w:r>
        <w:rPr>
          <w:spacing w:val="-5"/>
        </w:rPr>
        <w:t> </w:t>
      </w:r>
      <w:r>
        <w:rPr/>
        <w:t>There</w:t>
      </w:r>
      <w:r>
        <w:rPr>
          <w:spacing w:val="-7"/>
        </w:rPr>
        <w:t> </w:t>
      </w:r>
      <w:r>
        <w:rPr/>
        <w:t>were</w:t>
      </w:r>
      <w:r>
        <w:rPr>
          <w:spacing w:val="-4"/>
        </w:rPr>
        <w:t> </w:t>
      </w:r>
      <w:r>
        <w:rPr/>
        <w:t>two</w:t>
      </w:r>
      <w:r>
        <w:rPr>
          <w:spacing w:val="-6"/>
        </w:rPr>
        <w:t> </w:t>
      </w:r>
      <w:r>
        <w:rPr/>
        <w:t>candidates</w:t>
      </w:r>
      <w:r>
        <w:rPr>
          <w:spacing w:val="-7"/>
        </w:rPr>
        <w:t> </w:t>
      </w:r>
      <w:r>
        <w:rPr/>
        <w:t>interviewed</w:t>
      </w:r>
      <w:r>
        <w:rPr>
          <w:spacing w:val="-5"/>
        </w:rPr>
        <w:t> </w:t>
      </w:r>
      <w:r>
        <w:rPr/>
        <w:t>for</w:t>
      </w:r>
      <w:r>
        <w:rPr>
          <w:spacing w:val="-6"/>
        </w:rPr>
        <w:t> </w:t>
      </w:r>
      <w:r>
        <w:rPr/>
        <w:t>the</w:t>
      </w:r>
      <w:r>
        <w:rPr>
          <w:spacing w:val="-5"/>
        </w:rPr>
        <w:t> </w:t>
      </w:r>
      <w:r>
        <w:rPr/>
        <w:t>part-time</w:t>
      </w:r>
      <w:r>
        <w:rPr>
          <w:spacing w:val="-6"/>
        </w:rPr>
        <w:t> </w:t>
      </w:r>
      <w:r>
        <w:rPr>
          <w:spacing w:val="-2"/>
        </w:rPr>
        <w:t>position.</w:t>
      </w:r>
    </w:p>
    <w:p>
      <w:pPr>
        <w:pStyle w:val="Heading1"/>
        <w:spacing w:before="230"/>
        <w:rPr>
          <w:u w:val="none"/>
        </w:rPr>
      </w:pPr>
      <w:r>
        <w:rPr>
          <w:u w:val="single"/>
        </w:rPr>
        <w:t>NEW</w:t>
      </w:r>
      <w:r>
        <w:rPr>
          <w:spacing w:val="-3"/>
          <w:u w:val="single"/>
        </w:rPr>
        <w:t> </w:t>
      </w:r>
      <w:r>
        <w:rPr>
          <w:spacing w:val="-2"/>
          <w:u w:val="single"/>
        </w:rPr>
        <w:t>BUSINESS:</w:t>
      </w:r>
    </w:p>
    <w:p>
      <w:pPr>
        <w:pStyle w:val="BodyText"/>
        <w:spacing w:before="1"/>
      </w:pPr>
    </w:p>
    <w:p>
      <w:pPr>
        <w:pStyle w:val="BodyText"/>
        <w:ind w:left="107" w:right="332"/>
        <w:jc w:val="both"/>
      </w:pPr>
      <w:r>
        <w:rPr>
          <w:b/>
        </w:rPr>
        <w:t>Grants - </w:t>
      </w:r>
      <w:r>
        <w:rPr/>
        <w:t>The</w:t>
      </w:r>
      <w:r>
        <w:rPr>
          <w:spacing w:val="-1"/>
        </w:rPr>
        <w:t> </w:t>
      </w:r>
      <w:r>
        <w:rPr/>
        <w:t>Authority will be submitting two</w:t>
      </w:r>
      <w:r>
        <w:rPr>
          <w:spacing w:val="-1"/>
        </w:rPr>
        <w:t> </w:t>
      </w:r>
      <w:r>
        <w:rPr/>
        <w:t>applications</w:t>
      </w:r>
      <w:r>
        <w:rPr>
          <w:spacing w:val="-1"/>
        </w:rPr>
        <w:t> </w:t>
      </w:r>
      <w:r>
        <w:rPr/>
        <w:t>for the</w:t>
      </w:r>
      <w:r>
        <w:rPr>
          <w:spacing w:val="-1"/>
        </w:rPr>
        <w:t> </w:t>
      </w:r>
      <w:r>
        <w:rPr/>
        <w:t>Local Share Account Statewide</w:t>
      </w:r>
      <w:r>
        <w:rPr>
          <w:spacing w:val="-1"/>
        </w:rPr>
        <w:t> </w:t>
      </w:r>
      <w:r>
        <w:rPr/>
        <w:t>Grant program.</w:t>
      </w:r>
      <w:r>
        <w:rPr>
          <w:spacing w:val="40"/>
        </w:rPr>
        <w:t> </w:t>
      </w:r>
      <w:r>
        <w:rPr/>
        <w:t>The</w:t>
      </w:r>
      <w:r>
        <w:rPr>
          <w:spacing w:val="-2"/>
        </w:rPr>
        <w:t> </w:t>
      </w:r>
      <w:r>
        <w:rPr/>
        <w:t>projects include the Harleysville Pike Sewer Replacement</w:t>
      </w:r>
      <w:r>
        <w:rPr>
          <w:spacing w:val="-1"/>
        </w:rPr>
        <w:t> </w:t>
      </w:r>
      <w:r>
        <w:rPr/>
        <w:t>Project</w:t>
      </w:r>
      <w:r>
        <w:rPr>
          <w:spacing w:val="-1"/>
        </w:rPr>
        <w:t> </w:t>
      </w:r>
      <w:r>
        <w:rPr/>
        <w:t>and</w:t>
      </w:r>
      <w:r>
        <w:rPr>
          <w:spacing w:val="-2"/>
        </w:rPr>
        <w:t> </w:t>
      </w:r>
      <w:r>
        <w:rPr/>
        <w:t>the</w:t>
      </w:r>
      <w:r>
        <w:rPr>
          <w:spacing w:val="-2"/>
        </w:rPr>
        <w:t> </w:t>
      </w:r>
      <w:r>
        <w:rPr/>
        <w:t>Mainland</w:t>
      </w:r>
      <w:r>
        <w:rPr>
          <w:spacing w:val="-2"/>
        </w:rPr>
        <w:t> </w:t>
      </w:r>
      <w:r>
        <w:rPr/>
        <w:t>Wet Weather</w:t>
      </w:r>
      <w:r>
        <w:rPr>
          <w:spacing w:val="-2"/>
        </w:rPr>
        <w:t> </w:t>
      </w:r>
      <w:r>
        <w:rPr/>
        <w:t>Project.</w:t>
      </w:r>
      <w:r>
        <w:rPr>
          <w:spacing w:val="40"/>
        </w:rPr>
        <w:t> </w:t>
      </w:r>
      <w:r>
        <w:rPr/>
        <w:t>Both</w:t>
      </w:r>
      <w:r>
        <w:rPr>
          <w:spacing w:val="-3"/>
        </w:rPr>
        <w:t> </w:t>
      </w:r>
      <w:r>
        <w:rPr/>
        <w:t>applications</w:t>
      </w:r>
      <w:r>
        <w:rPr>
          <w:spacing w:val="-3"/>
        </w:rPr>
        <w:t> </w:t>
      </w:r>
      <w:r>
        <w:rPr/>
        <w:t>will</w:t>
      </w:r>
      <w:r>
        <w:rPr>
          <w:spacing w:val="-3"/>
        </w:rPr>
        <w:t> </w:t>
      </w:r>
      <w:r>
        <w:rPr/>
        <w:t>request</w:t>
      </w:r>
      <w:r>
        <w:rPr>
          <w:spacing w:val="-4"/>
        </w:rPr>
        <w:t> </w:t>
      </w:r>
      <w:r>
        <w:rPr/>
        <w:t>funds</w:t>
      </w:r>
      <w:r>
        <w:rPr>
          <w:spacing w:val="-2"/>
        </w:rPr>
        <w:t> </w:t>
      </w:r>
      <w:r>
        <w:rPr/>
        <w:t>of</w:t>
      </w:r>
      <w:r>
        <w:rPr>
          <w:spacing w:val="-4"/>
        </w:rPr>
        <w:t> </w:t>
      </w:r>
      <w:r>
        <w:rPr/>
        <w:t>$1,000,000.</w:t>
      </w:r>
      <w:r>
        <w:rPr>
          <w:spacing w:val="40"/>
        </w:rPr>
        <w:t> </w:t>
      </w:r>
      <w:r>
        <w:rPr/>
        <w:t>The</w:t>
      </w:r>
      <w:r>
        <w:rPr>
          <w:spacing w:val="-5"/>
        </w:rPr>
        <w:t> </w:t>
      </w:r>
      <w:r>
        <w:rPr/>
        <w:t>Authority</w:t>
      </w:r>
      <w:r>
        <w:rPr>
          <w:spacing w:val="-5"/>
        </w:rPr>
        <w:t> </w:t>
      </w:r>
      <w:r>
        <w:rPr/>
        <w:t>requested</w:t>
      </w:r>
      <w:r>
        <w:rPr>
          <w:spacing w:val="-5"/>
        </w:rPr>
        <w:t> </w:t>
      </w:r>
      <w:r>
        <w:rPr/>
        <w:t>letters</w:t>
      </w:r>
      <w:r>
        <w:rPr>
          <w:spacing w:val="-2"/>
        </w:rPr>
        <w:t> </w:t>
      </w:r>
      <w:r>
        <w:rPr/>
        <w:t>of support from our local and state representatives.</w:t>
      </w:r>
    </w:p>
    <w:p>
      <w:pPr>
        <w:pStyle w:val="BodyText"/>
      </w:pPr>
    </w:p>
    <w:p>
      <w:pPr>
        <w:pStyle w:val="BodyText"/>
        <w:ind w:left="107" w:right="648"/>
      </w:pPr>
      <w:r>
        <w:rPr/>
        <w:t>The</w:t>
      </w:r>
      <w:r>
        <w:rPr>
          <w:spacing w:val="-3"/>
        </w:rPr>
        <w:t> </w:t>
      </w:r>
      <w:r>
        <w:rPr/>
        <w:t>Authority</w:t>
      </w:r>
      <w:r>
        <w:rPr>
          <w:spacing w:val="-4"/>
        </w:rPr>
        <w:t> </w:t>
      </w:r>
      <w:r>
        <w:rPr/>
        <w:t>received</w:t>
      </w:r>
      <w:r>
        <w:rPr>
          <w:spacing w:val="-3"/>
        </w:rPr>
        <w:t> </w:t>
      </w:r>
      <w:r>
        <w:rPr/>
        <w:t>notification</w:t>
      </w:r>
      <w:r>
        <w:rPr>
          <w:spacing w:val="-3"/>
        </w:rPr>
        <w:t> </w:t>
      </w:r>
      <w:r>
        <w:rPr/>
        <w:t>of</w:t>
      </w:r>
      <w:r>
        <w:rPr>
          <w:spacing w:val="-3"/>
        </w:rPr>
        <w:t> </w:t>
      </w:r>
      <w:r>
        <w:rPr/>
        <w:t>the</w:t>
      </w:r>
      <w:r>
        <w:rPr>
          <w:spacing w:val="-3"/>
        </w:rPr>
        <w:t> </w:t>
      </w:r>
      <w:r>
        <w:rPr/>
        <w:t>grant</w:t>
      </w:r>
      <w:r>
        <w:rPr>
          <w:spacing w:val="-3"/>
        </w:rPr>
        <w:t> </w:t>
      </w:r>
      <w:r>
        <w:rPr/>
        <w:t>award</w:t>
      </w:r>
      <w:r>
        <w:rPr>
          <w:spacing w:val="-2"/>
        </w:rPr>
        <w:t> </w:t>
      </w:r>
      <w:r>
        <w:rPr/>
        <w:t>of</w:t>
      </w:r>
      <w:r>
        <w:rPr>
          <w:spacing w:val="-1"/>
        </w:rPr>
        <w:t> </w:t>
      </w:r>
      <w:r>
        <w:rPr/>
        <w:t>$650,000</w:t>
      </w:r>
      <w:r>
        <w:rPr>
          <w:spacing w:val="-4"/>
        </w:rPr>
        <w:t> </w:t>
      </w:r>
      <w:r>
        <w:rPr/>
        <w:t>for</w:t>
      </w:r>
      <w:r>
        <w:rPr>
          <w:spacing w:val="-3"/>
        </w:rPr>
        <w:t> </w:t>
      </w:r>
      <w:r>
        <w:rPr/>
        <w:t>the</w:t>
      </w:r>
      <w:r>
        <w:rPr>
          <w:spacing w:val="-7"/>
        </w:rPr>
        <w:t> </w:t>
      </w:r>
      <w:r>
        <w:rPr/>
        <w:t>Manor</w:t>
      </w:r>
      <w:r>
        <w:rPr>
          <w:spacing w:val="-3"/>
        </w:rPr>
        <w:t> </w:t>
      </w:r>
      <w:r>
        <w:rPr/>
        <w:t>and</w:t>
      </w:r>
      <w:r>
        <w:rPr>
          <w:spacing w:val="-3"/>
        </w:rPr>
        <w:t> </w:t>
      </w:r>
      <w:r>
        <w:rPr/>
        <w:t>Alderfer</w:t>
      </w:r>
      <w:r>
        <w:rPr>
          <w:spacing w:val="-3"/>
        </w:rPr>
        <w:t> </w:t>
      </w:r>
      <w:r>
        <w:rPr/>
        <w:t>Road Sewer Replacement project and $244,000</w:t>
      </w:r>
      <w:r>
        <w:rPr>
          <w:spacing w:val="-2"/>
        </w:rPr>
        <w:t> </w:t>
      </w:r>
      <w:r>
        <w:rPr/>
        <w:t>for the</w:t>
      </w:r>
      <w:r>
        <w:rPr>
          <w:spacing w:val="-3"/>
        </w:rPr>
        <w:t> </w:t>
      </w:r>
      <w:r>
        <w:rPr/>
        <w:t>Mainland Plant Streambank Restoration project.</w:t>
      </w:r>
    </w:p>
    <w:p>
      <w:pPr>
        <w:pStyle w:val="BodyText"/>
        <w:spacing w:before="252"/>
        <w:ind w:left="107" w:right="648"/>
      </w:pPr>
      <w:r>
        <w:rPr>
          <w:b/>
        </w:rPr>
        <w:t>Cassell Road</w:t>
      </w:r>
      <w:r>
        <w:rPr>
          <w:b/>
          <w:spacing w:val="-4"/>
        </w:rPr>
        <w:t> </w:t>
      </w:r>
      <w:r>
        <w:rPr>
          <w:b/>
        </w:rPr>
        <w:t>Sewer</w:t>
      </w:r>
      <w:r>
        <w:rPr>
          <w:b/>
          <w:spacing w:val="-3"/>
        </w:rPr>
        <w:t> </w:t>
      </w:r>
      <w:r>
        <w:rPr>
          <w:b/>
        </w:rPr>
        <w:t>Inquiry </w:t>
      </w:r>
      <w:r>
        <w:rPr/>
        <w:t>–</w:t>
      </w:r>
      <w:r>
        <w:rPr>
          <w:spacing w:val="-3"/>
        </w:rPr>
        <w:t> </w:t>
      </w:r>
      <w:r>
        <w:rPr/>
        <w:t>The</w:t>
      </w:r>
      <w:r>
        <w:rPr>
          <w:spacing w:val="-4"/>
        </w:rPr>
        <w:t> </w:t>
      </w:r>
      <w:r>
        <w:rPr/>
        <w:t>Authority</w:t>
      </w:r>
      <w:r>
        <w:rPr>
          <w:spacing w:val="-4"/>
        </w:rPr>
        <w:t> </w:t>
      </w:r>
      <w:r>
        <w:rPr/>
        <w:t>received</w:t>
      </w:r>
      <w:r>
        <w:rPr>
          <w:spacing w:val="-2"/>
        </w:rPr>
        <w:t> </w:t>
      </w:r>
      <w:r>
        <w:rPr/>
        <w:t>an</w:t>
      </w:r>
      <w:r>
        <w:rPr>
          <w:spacing w:val="-2"/>
        </w:rPr>
        <w:t> </w:t>
      </w:r>
      <w:r>
        <w:rPr/>
        <w:t>inquiry</w:t>
      </w:r>
      <w:r>
        <w:rPr>
          <w:spacing w:val="-4"/>
        </w:rPr>
        <w:t> </w:t>
      </w:r>
      <w:r>
        <w:rPr/>
        <w:t>to</w:t>
      </w:r>
      <w:r>
        <w:rPr>
          <w:spacing w:val="-4"/>
        </w:rPr>
        <w:t> </w:t>
      </w:r>
      <w:r>
        <w:rPr/>
        <w:t>service</w:t>
      </w:r>
      <w:r>
        <w:rPr>
          <w:spacing w:val="-2"/>
        </w:rPr>
        <w:t> </w:t>
      </w:r>
      <w:r>
        <w:rPr/>
        <w:t>a</w:t>
      </w:r>
      <w:r>
        <w:rPr>
          <w:spacing w:val="-1"/>
        </w:rPr>
        <w:t> </w:t>
      </w:r>
      <w:r>
        <w:rPr/>
        <w:t>project</w:t>
      </w:r>
      <w:r>
        <w:rPr>
          <w:spacing w:val="-3"/>
        </w:rPr>
        <w:t> </w:t>
      </w:r>
      <w:r>
        <w:rPr/>
        <w:t>at</w:t>
      </w:r>
      <w:r>
        <w:rPr>
          <w:spacing w:val="-3"/>
        </w:rPr>
        <w:t> </w:t>
      </w:r>
      <w:r>
        <w:rPr/>
        <w:t>110</w:t>
      </w:r>
      <w:r>
        <w:rPr>
          <w:spacing w:val="-2"/>
        </w:rPr>
        <w:t> </w:t>
      </w:r>
      <w:r>
        <w:rPr/>
        <w:t>Cassell Road.</w:t>
      </w:r>
      <w:r>
        <w:rPr>
          <w:spacing w:val="40"/>
        </w:rPr>
        <w:t> </w:t>
      </w:r>
      <w:r>
        <w:rPr/>
        <w:t>At this time, the property is not under contract.</w:t>
      </w:r>
      <w:r>
        <w:rPr>
          <w:spacing w:val="40"/>
        </w:rPr>
        <w:t> </w:t>
      </w:r>
      <w:r>
        <w:rPr/>
        <w:t>It was suggested the representative of the organization attend the next Authority meeting to discuss the potential project with the Board.</w:t>
      </w:r>
    </w:p>
    <w:p>
      <w:pPr>
        <w:pStyle w:val="BodyText"/>
        <w:spacing w:before="1"/>
      </w:pPr>
    </w:p>
    <w:p>
      <w:pPr>
        <w:pStyle w:val="BodyText"/>
        <w:spacing w:before="1"/>
        <w:ind w:left="107" w:right="165"/>
      </w:pPr>
      <w:r>
        <w:rPr>
          <w:b/>
        </w:rPr>
        <w:t>Peter Becker Community Franconia Township </w:t>
      </w:r>
      <w:r>
        <w:rPr/>
        <w:t>– The Authority received notification from a representative</w:t>
      </w:r>
      <w:r>
        <w:rPr>
          <w:spacing w:val="-4"/>
        </w:rPr>
        <w:t> </w:t>
      </w:r>
      <w:r>
        <w:rPr/>
        <w:t>of</w:t>
      </w:r>
      <w:r>
        <w:rPr>
          <w:spacing w:val="-3"/>
        </w:rPr>
        <w:t> </w:t>
      </w:r>
      <w:r>
        <w:rPr/>
        <w:t>PBC</w:t>
      </w:r>
      <w:r>
        <w:rPr>
          <w:spacing w:val="-2"/>
        </w:rPr>
        <w:t> </w:t>
      </w:r>
      <w:r>
        <w:rPr/>
        <w:t>regarding</w:t>
      </w:r>
      <w:r>
        <w:rPr>
          <w:spacing w:val="-2"/>
        </w:rPr>
        <w:t> </w:t>
      </w:r>
      <w:r>
        <w:rPr/>
        <w:t>the</w:t>
      </w:r>
      <w:r>
        <w:rPr>
          <w:spacing w:val="-4"/>
        </w:rPr>
        <w:t> </w:t>
      </w:r>
      <w:r>
        <w:rPr/>
        <w:t>construction</w:t>
      </w:r>
      <w:r>
        <w:rPr>
          <w:spacing w:val="-4"/>
        </w:rPr>
        <w:t> </w:t>
      </w:r>
      <w:r>
        <w:rPr/>
        <w:t>of</w:t>
      </w:r>
      <w:r>
        <w:rPr>
          <w:spacing w:val="-1"/>
        </w:rPr>
        <w:t> </w:t>
      </w:r>
      <w:r>
        <w:rPr/>
        <w:t>45</w:t>
      </w:r>
      <w:r>
        <w:rPr>
          <w:spacing w:val="-4"/>
        </w:rPr>
        <w:t> </w:t>
      </w:r>
      <w:r>
        <w:rPr/>
        <w:t>new</w:t>
      </w:r>
      <w:r>
        <w:rPr>
          <w:spacing w:val="-2"/>
        </w:rPr>
        <w:t> </w:t>
      </w:r>
      <w:r>
        <w:rPr/>
        <w:t>independent</w:t>
      </w:r>
      <w:r>
        <w:rPr>
          <w:spacing w:val="-3"/>
        </w:rPr>
        <w:t> </w:t>
      </w:r>
      <w:r>
        <w:rPr/>
        <w:t>living</w:t>
      </w:r>
      <w:r>
        <w:rPr>
          <w:spacing w:val="-2"/>
        </w:rPr>
        <w:t> </w:t>
      </w:r>
      <w:r>
        <w:rPr/>
        <w:t>units.</w:t>
      </w:r>
      <w:r>
        <w:rPr>
          <w:spacing w:val="40"/>
        </w:rPr>
        <w:t> </w:t>
      </w:r>
      <w:r>
        <w:rPr/>
        <w:t>The</w:t>
      </w:r>
      <w:r>
        <w:rPr>
          <w:spacing w:val="-4"/>
        </w:rPr>
        <w:t> </w:t>
      </w:r>
      <w:r>
        <w:rPr/>
        <w:t>Authority</w:t>
      </w:r>
      <w:r>
        <w:rPr>
          <w:spacing w:val="-4"/>
        </w:rPr>
        <w:t> </w:t>
      </w:r>
      <w:r>
        <w:rPr/>
        <w:t>has not been notified by Franconia Sewer Authority of the project.</w:t>
      </w:r>
    </w:p>
    <w:p>
      <w:pPr>
        <w:pStyle w:val="BodyText"/>
      </w:pPr>
    </w:p>
    <w:p>
      <w:pPr>
        <w:pStyle w:val="BodyText"/>
      </w:pPr>
    </w:p>
    <w:p>
      <w:pPr>
        <w:pStyle w:val="Heading1"/>
        <w:spacing w:line="274" w:lineRule="exact"/>
        <w:rPr>
          <w:u w:val="none"/>
        </w:rPr>
      </w:pPr>
      <w:r>
        <w:rPr>
          <w:u w:val="single"/>
        </w:rPr>
        <w:t>EXECUTIVE</w:t>
      </w:r>
      <w:r>
        <w:rPr>
          <w:spacing w:val="-7"/>
          <w:u w:val="single"/>
        </w:rPr>
        <w:t> </w:t>
      </w:r>
      <w:r>
        <w:rPr>
          <w:spacing w:val="-2"/>
          <w:u w:val="single"/>
        </w:rPr>
        <w:t>SESSION:</w:t>
      </w:r>
    </w:p>
    <w:p>
      <w:pPr>
        <w:spacing w:line="228" w:lineRule="exact" w:before="0"/>
        <w:ind w:left="107" w:right="0" w:firstLine="0"/>
        <w:jc w:val="left"/>
        <w:rPr>
          <w:sz w:val="20"/>
        </w:rPr>
      </w:pPr>
      <w:r>
        <w:rPr>
          <w:spacing w:val="-4"/>
          <w:sz w:val="20"/>
        </w:rPr>
        <w:t>None</w:t>
      </w:r>
    </w:p>
    <w:p>
      <w:pPr>
        <w:pStyle w:val="BodyText"/>
        <w:spacing w:before="2"/>
        <w:rPr>
          <w:sz w:val="20"/>
        </w:rPr>
      </w:pPr>
    </w:p>
    <w:p>
      <w:pPr>
        <w:pStyle w:val="Heading1"/>
        <w:spacing w:line="276" w:lineRule="exact"/>
        <w:rPr>
          <w:u w:val="none"/>
        </w:rPr>
      </w:pPr>
      <w:r>
        <w:rPr>
          <w:spacing w:val="-2"/>
          <w:u w:val="single"/>
        </w:rPr>
        <w:t>ADJOURNMENT:</w:t>
      </w:r>
    </w:p>
    <w:p>
      <w:pPr>
        <w:pStyle w:val="BodyText"/>
        <w:ind w:left="107" w:right="165"/>
      </w:pPr>
      <w:r>
        <w:rPr/>
        <w:t>There</w:t>
      </w:r>
      <w:r>
        <w:rPr>
          <w:spacing w:val="-1"/>
        </w:rPr>
        <w:t> </w:t>
      </w:r>
      <w:r>
        <w:rPr/>
        <w:t>being</w:t>
      </w:r>
      <w:r>
        <w:rPr>
          <w:spacing w:val="-2"/>
        </w:rPr>
        <w:t> </w:t>
      </w:r>
      <w:r>
        <w:rPr/>
        <w:t>no</w:t>
      </w:r>
      <w:r>
        <w:rPr>
          <w:spacing w:val="-4"/>
        </w:rPr>
        <w:t> </w:t>
      </w:r>
      <w:r>
        <w:rPr/>
        <w:t>further</w:t>
      </w:r>
      <w:r>
        <w:rPr>
          <w:spacing w:val="-1"/>
        </w:rPr>
        <w:t> </w:t>
      </w:r>
      <w:r>
        <w:rPr/>
        <w:t>business, upon</w:t>
      </w:r>
      <w:r>
        <w:rPr>
          <w:spacing w:val="-4"/>
        </w:rPr>
        <w:t> </w:t>
      </w:r>
      <w:r>
        <w:rPr/>
        <w:t>the</w:t>
      </w:r>
      <w:r>
        <w:rPr>
          <w:spacing w:val="-7"/>
        </w:rPr>
        <w:t> </w:t>
      </w:r>
      <w:r>
        <w:rPr/>
        <w:t>motion</w:t>
      </w:r>
      <w:r>
        <w:rPr>
          <w:spacing w:val="-4"/>
        </w:rPr>
        <w:t> </w:t>
      </w:r>
      <w:r>
        <w:rPr/>
        <w:t>of</w:t>
      </w:r>
      <w:r>
        <w:rPr>
          <w:spacing w:val="-3"/>
        </w:rPr>
        <w:t> </w:t>
      </w:r>
      <w:r>
        <w:rPr/>
        <w:t>Mr. Janetka,</w:t>
      </w:r>
      <w:r>
        <w:rPr>
          <w:spacing w:val="-3"/>
        </w:rPr>
        <w:t> </w:t>
      </w:r>
      <w:r>
        <w:rPr/>
        <w:t>seconded</w:t>
      </w:r>
      <w:r>
        <w:rPr>
          <w:spacing w:val="-2"/>
        </w:rPr>
        <w:t> </w:t>
      </w:r>
      <w:r>
        <w:rPr/>
        <w:t>by</w:t>
      </w:r>
      <w:r>
        <w:rPr>
          <w:spacing w:val="-3"/>
        </w:rPr>
        <w:t> </w:t>
      </w:r>
      <w:r>
        <w:rPr/>
        <w:t>Mr. Natale,</w:t>
      </w:r>
      <w:r>
        <w:rPr>
          <w:spacing w:val="-3"/>
        </w:rPr>
        <w:t> </w:t>
      </w:r>
      <w:r>
        <w:rPr/>
        <w:t>the</w:t>
      </w:r>
      <w:r>
        <w:rPr>
          <w:spacing w:val="-4"/>
        </w:rPr>
        <w:t> </w:t>
      </w:r>
      <w:r>
        <w:rPr/>
        <w:t>Board voted</w:t>
      </w:r>
      <w:r>
        <w:rPr>
          <w:spacing w:val="-7"/>
        </w:rPr>
        <w:t> </w:t>
      </w:r>
      <w:r>
        <w:rPr/>
        <w:t>to</w:t>
      </w:r>
      <w:r>
        <w:rPr>
          <w:spacing w:val="-3"/>
        </w:rPr>
        <w:t> </w:t>
      </w:r>
      <w:r>
        <w:rPr/>
        <w:t>adjourn</w:t>
      </w:r>
      <w:r>
        <w:rPr>
          <w:spacing w:val="-2"/>
        </w:rPr>
        <w:t> </w:t>
      </w:r>
      <w:r>
        <w:rPr/>
        <w:t>at 7:45</w:t>
      </w:r>
      <w:r>
        <w:rPr>
          <w:spacing w:val="-4"/>
        </w:rPr>
        <w:t> </w:t>
      </w:r>
      <w:r>
        <w:rPr/>
        <w:t>a.m.</w:t>
      </w:r>
      <w:r>
        <w:rPr>
          <w:spacing w:val="-1"/>
        </w:rPr>
        <w:t> </w:t>
      </w:r>
      <w:r>
        <w:rPr/>
        <w:t>by</w:t>
      </w:r>
      <w:r>
        <w:rPr>
          <w:spacing w:val="-5"/>
        </w:rPr>
        <w:t> </w:t>
      </w:r>
      <w:r>
        <w:rPr/>
        <w:t>a</w:t>
      </w:r>
      <w:r>
        <w:rPr>
          <w:spacing w:val="-4"/>
        </w:rPr>
        <w:t> </w:t>
      </w:r>
      <w:r>
        <w:rPr/>
        <w:t>vote</w:t>
      </w:r>
      <w:r>
        <w:rPr>
          <w:spacing w:val="-5"/>
        </w:rPr>
        <w:t> </w:t>
      </w:r>
      <w:r>
        <w:rPr/>
        <w:t>of</w:t>
      </w:r>
      <w:r>
        <w:rPr>
          <w:spacing w:val="-2"/>
        </w:rPr>
        <w:t> </w:t>
      </w:r>
      <w:r>
        <w:rPr/>
        <w:t>3</w:t>
      </w:r>
      <w:r>
        <w:rPr>
          <w:spacing w:val="-3"/>
        </w:rPr>
        <w:t> </w:t>
      </w:r>
      <w:r>
        <w:rPr/>
        <w:t>in</w:t>
      </w:r>
      <w:r>
        <w:rPr>
          <w:spacing w:val="-4"/>
        </w:rPr>
        <w:t> </w:t>
      </w:r>
      <w:r>
        <w:rPr/>
        <w:t>favor</w:t>
      </w:r>
      <w:r>
        <w:rPr>
          <w:spacing w:val="-2"/>
        </w:rPr>
        <w:t> </w:t>
      </w:r>
      <w:r>
        <w:rPr/>
        <w:t>and</w:t>
      </w:r>
      <w:r>
        <w:rPr>
          <w:spacing w:val="-5"/>
        </w:rPr>
        <w:t> </w:t>
      </w:r>
      <w:r>
        <w:rPr/>
        <w:t>0</w:t>
      </w:r>
      <w:r>
        <w:rPr>
          <w:spacing w:val="-2"/>
        </w:rPr>
        <w:t> </w:t>
      </w:r>
      <w:r>
        <w:rPr/>
        <w:t>against.</w:t>
      </w:r>
      <w:r>
        <w:rPr>
          <w:spacing w:val="-2"/>
        </w:rPr>
        <w:t> </w:t>
      </w:r>
      <w:r>
        <w:rPr/>
        <w:t>Mr.</w:t>
      </w:r>
      <w:r>
        <w:rPr>
          <w:spacing w:val="-3"/>
        </w:rPr>
        <w:t> </w:t>
      </w:r>
      <w:r>
        <w:rPr/>
        <w:t>Spause</w:t>
      </w:r>
      <w:r>
        <w:rPr>
          <w:spacing w:val="-3"/>
        </w:rPr>
        <w:t> </w:t>
      </w:r>
      <w:r>
        <w:rPr/>
        <w:t>left</w:t>
      </w:r>
      <w:r>
        <w:rPr>
          <w:spacing w:val="-5"/>
        </w:rPr>
        <w:t> </w:t>
      </w:r>
      <w:r>
        <w:rPr/>
        <w:t>the</w:t>
      </w:r>
      <w:r>
        <w:rPr>
          <w:spacing w:val="-5"/>
        </w:rPr>
        <w:t> </w:t>
      </w:r>
      <w:r>
        <w:rPr/>
        <w:t>meeting</w:t>
      </w:r>
      <w:r>
        <w:rPr>
          <w:spacing w:val="-2"/>
        </w:rPr>
        <w:t> early.</w:t>
      </w:r>
    </w:p>
    <w:p>
      <w:pPr>
        <w:pStyle w:val="BodyText"/>
        <w:spacing w:before="2"/>
      </w:pPr>
    </w:p>
    <w:p>
      <w:pPr>
        <w:pStyle w:val="BodyText"/>
        <w:ind w:left="107"/>
      </w:pPr>
      <w:r>
        <w:rPr/>
        <w:t>Respectfully</w:t>
      </w:r>
      <w:r>
        <w:rPr>
          <w:spacing w:val="-8"/>
        </w:rPr>
        <w:t> </w:t>
      </w:r>
      <w:r>
        <w:rPr>
          <w:spacing w:val="-2"/>
        </w:rPr>
        <w:t>Submitted,</w:t>
      </w:r>
    </w:p>
    <w:p>
      <w:pPr>
        <w:pStyle w:val="BodyText"/>
      </w:pPr>
    </w:p>
    <w:p>
      <w:pPr>
        <w:pStyle w:val="BodyText"/>
        <w:spacing w:before="251"/>
      </w:pPr>
    </w:p>
    <w:p>
      <w:pPr>
        <w:pStyle w:val="BodyText"/>
        <w:ind w:left="107"/>
      </w:pPr>
      <w:r>
        <w:rPr/>
        <w:t>Connie</w:t>
      </w:r>
      <w:r>
        <w:rPr>
          <w:spacing w:val="-9"/>
        </w:rPr>
        <w:t> </w:t>
      </w:r>
      <w:r>
        <w:rPr>
          <w:spacing w:val="-2"/>
        </w:rPr>
        <w:t>Weimer</w:t>
      </w:r>
    </w:p>
    <w:sectPr>
      <w:pgSz w:w="12240" w:h="15840"/>
      <w:pgMar w:header="0" w:footer="991" w:top="1160" w:bottom="1180" w:left="8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5344">
              <wp:simplePos x="0" y="0"/>
              <wp:positionH relativeFrom="page">
                <wp:posOffset>6973569</wp:posOffset>
              </wp:positionH>
              <wp:positionV relativeFrom="page">
                <wp:posOffset>9289321</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099976pt;margin-top:731.442627pt;width:13pt;height:15.3pt;mso-position-horizontal-relative:page;mso-position-vertical-relative:page;z-index:-15771136" type="#_x0000_t202" id="docshape1"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o"/>
      <w:lvlJc w:val="left"/>
      <w:pPr>
        <w:ind w:left="887" w:hanging="30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1840" w:hanging="300"/>
      </w:pPr>
      <w:rPr>
        <w:rFonts w:hint="default"/>
        <w:lang w:val="en-US" w:eastAsia="en-US" w:bidi="ar-SA"/>
      </w:rPr>
    </w:lvl>
    <w:lvl w:ilvl="2">
      <w:start w:val="0"/>
      <w:numFmt w:val="bullet"/>
      <w:lvlText w:val="•"/>
      <w:lvlJc w:val="left"/>
      <w:pPr>
        <w:ind w:left="2800" w:hanging="300"/>
      </w:pPr>
      <w:rPr>
        <w:rFonts w:hint="default"/>
        <w:lang w:val="en-US" w:eastAsia="en-US" w:bidi="ar-SA"/>
      </w:rPr>
    </w:lvl>
    <w:lvl w:ilvl="3">
      <w:start w:val="0"/>
      <w:numFmt w:val="bullet"/>
      <w:lvlText w:val="•"/>
      <w:lvlJc w:val="left"/>
      <w:pPr>
        <w:ind w:left="3760" w:hanging="300"/>
      </w:pPr>
      <w:rPr>
        <w:rFonts w:hint="default"/>
        <w:lang w:val="en-US" w:eastAsia="en-US" w:bidi="ar-SA"/>
      </w:rPr>
    </w:lvl>
    <w:lvl w:ilvl="4">
      <w:start w:val="0"/>
      <w:numFmt w:val="bullet"/>
      <w:lvlText w:val="•"/>
      <w:lvlJc w:val="left"/>
      <w:pPr>
        <w:ind w:left="4720" w:hanging="300"/>
      </w:pPr>
      <w:rPr>
        <w:rFonts w:hint="default"/>
        <w:lang w:val="en-US" w:eastAsia="en-US" w:bidi="ar-SA"/>
      </w:rPr>
    </w:lvl>
    <w:lvl w:ilvl="5">
      <w:start w:val="0"/>
      <w:numFmt w:val="bullet"/>
      <w:lvlText w:val="•"/>
      <w:lvlJc w:val="left"/>
      <w:pPr>
        <w:ind w:left="5680" w:hanging="300"/>
      </w:pPr>
      <w:rPr>
        <w:rFonts w:hint="default"/>
        <w:lang w:val="en-US" w:eastAsia="en-US" w:bidi="ar-SA"/>
      </w:rPr>
    </w:lvl>
    <w:lvl w:ilvl="6">
      <w:start w:val="0"/>
      <w:numFmt w:val="bullet"/>
      <w:lvlText w:val="•"/>
      <w:lvlJc w:val="left"/>
      <w:pPr>
        <w:ind w:left="6640" w:hanging="300"/>
      </w:pPr>
      <w:rPr>
        <w:rFonts w:hint="default"/>
        <w:lang w:val="en-US" w:eastAsia="en-US" w:bidi="ar-SA"/>
      </w:rPr>
    </w:lvl>
    <w:lvl w:ilvl="7">
      <w:start w:val="0"/>
      <w:numFmt w:val="bullet"/>
      <w:lvlText w:val="•"/>
      <w:lvlJc w:val="left"/>
      <w:pPr>
        <w:ind w:left="7600" w:hanging="300"/>
      </w:pPr>
      <w:rPr>
        <w:rFonts w:hint="default"/>
        <w:lang w:val="en-US" w:eastAsia="en-US" w:bidi="ar-SA"/>
      </w:rPr>
    </w:lvl>
    <w:lvl w:ilvl="8">
      <w:start w:val="0"/>
      <w:numFmt w:val="bullet"/>
      <w:lvlText w:val="•"/>
      <w:lvlJc w:val="left"/>
      <w:pPr>
        <w:ind w:left="8560" w:hanging="30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07"/>
      <w:outlineLvl w:val="1"/>
    </w:pPr>
    <w:rPr>
      <w:rFonts w:ascii="Arial" w:hAnsi="Arial" w:eastAsia="Arial" w:cs="Arial"/>
      <w:sz w:val="24"/>
      <w:szCs w:val="24"/>
      <w:u w:val="single" w:color="000000"/>
      <w:lang w:val="en-US" w:eastAsia="en-US" w:bidi="ar-SA"/>
    </w:rPr>
  </w:style>
  <w:style w:styleId="Title" w:type="paragraph">
    <w:name w:val="Title"/>
    <w:basedOn w:val="Normal"/>
    <w:uiPriority w:val="1"/>
    <w:qFormat/>
    <w:pPr>
      <w:spacing w:before="56"/>
      <w:ind w:right="8"/>
      <w:jc w:val="center"/>
    </w:pPr>
    <w:rPr>
      <w:rFonts w:ascii="Times New Roman" w:hAnsi="Times New Roman" w:eastAsia="Times New Roman" w:cs="Times New Roman"/>
      <w:sz w:val="36"/>
      <w:szCs w:val="36"/>
      <w:lang w:val="en-US" w:eastAsia="en-US" w:bidi="ar-SA"/>
    </w:rPr>
  </w:style>
  <w:style w:styleId="ListParagraph" w:type="paragraph">
    <w:name w:val="List Paragraph"/>
    <w:basedOn w:val="Normal"/>
    <w:uiPriority w:val="1"/>
    <w:qFormat/>
    <w:pPr>
      <w:spacing w:before="3"/>
      <w:ind w:left="887" w:right="173"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dc:title>MINUTES</dc:title>
  <dcterms:created xsi:type="dcterms:W3CDTF">2024-12-04T15:14:24Z</dcterms:created>
  <dcterms:modified xsi:type="dcterms:W3CDTF">2024-12-04T15:14:24Z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Microsoft® Word for Microsoft 365</vt:lpwstr>
  </property>
  <property fmtid="{D5CDD505-2E9C-101B-9397-08002B2CF9AE}" pid="4" name="LastSaved">
    <vt:filetime>2024-12-04T00:00:00Z</vt:filetime>
  </property>
  <property fmtid="{D5CDD505-2E9C-101B-9397-08002B2CF9AE}" pid="5" name="Producer">
    <vt:lpwstr>Microsoft® Word for Microsoft 365</vt:lpwstr>
  </property>
</Properties>
</file>